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E2078" w14:textId="45205CC8" w:rsidR="008D4DC0" w:rsidRPr="004C69C5" w:rsidRDefault="008D4DC0" w:rsidP="00883F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4BD6F0" w14:textId="74A7A665" w:rsidR="008D4DC0" w:rsidRDefault="008D4DC0" w:rsidP="00883FE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4DC0">
        <w:rPr>
          <w:rFonts w:ascii="Times New Roman" w:hAnsi="Times New Roman" w:cs="Times New Roman"/>
          <w:b/>
          <w:bCs/>
          <w:sz w:val="24"/>
          <w:szCs w:val="24"/>
        </w:rPr>
        <w:t>ANEXO I</w:t>
      </w:r>
      <w:r>
        <w:rPr>
          <w:noProof/>
        </w:rPr>
        <w:drawing>
          <wp:inline distT="0" distB="0" distL="0" distR="0" wp14:anchorId="22E248A1" wp14:editId="552E84C0">
            <wp:extent cx="5400040" cy="1351915"/>
            <wp:effectExtent l="0" t="0" r="0" b="0"/>
            <wp:docPr id="3" name="image1.png" descr="Universidade Federal de Alfen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niversidade Federal de Alfena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51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A24F30" w14:textId="4CC4E2C4" w:rsidR="008D4DC0" w:rsidRDefault="008D4DC0" w:rsidP="00883FE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6F7A76" w14:textId="0277744E" w:rsidR="008D4DC0" w:rsidRDefault="008D4DC0" w:rsidP="008D4DC0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D4DC0">
        <w:rPr>
          <w:rFonts w:ascii="Times New Roman" w:eastAsia="Arial" w:hAnsi="Times New Roman" w:cs="Times New Roman"/>
          <w:b/>
          <w:sz w:val="24"/>
          <w:szCs w:val="24"/>
        </w:rPr>
        <w:t>TERMO DE CONVENIÊNCIA</w:t>
      </w:r>
    </w:p>
    <w:p w14:paraId="3BB58890" w14:textId="77777777" w:rsidR="008D4DC0" w:rsidRPr="008D4DC0" w:rsidRDefault="008D4DC0" w:rsidP="008D4DC0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4FB9B0E5" w14:textId="5C0D1BC0" w:rsidR="008D4DC0" w:rsidRPr="008D4DC0" w:rsidRDefault="008D4DC0" w:rsidP="008A6318">
      <w:pPr>
        <w:spacing w:line="36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8D4DC0">
        <w:rPr>
          <w:rFonts w:ascii="Times New Roman" w:hAnsi="Times New Roman" w:cs="Times New Roman"/>
          <w:sz w:val="24"/>
          <w:szCs w:val="24"/>
        </w:rPr>
        <w:t xml:space="preserve">Em atendimento à Portaria nº 953, de 9 de maio de 2017, </w:t>
      </w:r>
      <w:proofErr w:type="gramStart"/>
      <w:r w:rsidRPr="008D4DC0">
        <w:rPr>
          <w:rFonts w:ascii="Times New Roman" w:hAnsi="Times New Roman" w:cs="Times New Roman"/>
          <w:sz w:val="24"/>
          <w:szCs w:val="24"/>
        </w:rPr>
        <w:t>que Dispõe</w:t>
      </w:r>
      <w:proofErr w:type="gramEnd"/>
      <w:r w:rsidRPr="008D4DC0">
        <w:rPr>
          <w:rFonts w:ascii="Times New Roman" w:hAnsi="Times New Roman" w:cs="Times New Roman"/>
          <w:sz w:val="24"/>
          <w:szCs w:val="24"/>
        </w:rPr>
        <w:t xml:space="preserve"> sobre a normatização das rotinas do Setor de Patrimônio da Universidade Federal de Alfenas – UNIFAL-MG, em especial ao CAPÍTULO XI, DA DOAÇÃO DE BENS MÓVEIS À UNIFAL-MG, Art. 39. </w:t>
      </w:r>
    </w:p>
    <w:p w14:paraId="21C42B98" w14:textId="77777777" w:rsidR="008D4DC0" w:rsidRPr="008D4DC0" w:rsidRDefault="008D4DC0" w:rsidP="008D4DC0">
      <w:pPr>
        <w:jc w:val="both"/>
        <w:rPr>
          <w:rFonts w:ascii="Times New Roman" w:eastAsia="Arial" w:hAnsi="Times New Roman" w:cs="Times New Roman"/>
          <w:i/>
          <w:sz w:val="24"/>
          <w:szCs w:val="24"/>
        </w:rPr>
      </w:pPr>
    </w:p>
    <w:p w14:paraId="7DC92275" w14:textId="54B6FE4D" w:rsidR="008D4DC0" w:rsidRPr="002871C4" w:rsidRDefault="008D4DC0" w:rsidP="008D4DC0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D4DC0">
        <w:rPr>
          <w:rFonts w:ascii="Times New Roman" w:eastAsia="Arial" w:hAnsi="Times New Roman" w:cs="Times New Roman"/>
          <w:sz w:val="24"/>
          <w:szCs w:val="24"/>
        </w:rPr>
        <w:t xml:space="preserve">Declaro ser </w:t>
      </w:r>
      <w:r w:rsidRPr="002871C4">
        <w:rPr>
          <w:rFonts w:ascii="Times New Roman" w:eastAsia="Arial" w:hAnsi="Times New Roman" w:cs="Times New Roman"/>
          <w:sz w:val="24"/>
          <w:szCs w:val="24"/>
        </w:rPr>
        <w:t>CONVENIENTE a aceitação dos itens constante neste Termo, a serem recebidos em doação via sistema</w:t>
      </w:r>
      <w:r w:rsidR="00175144" w:rsidRPr="002871C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75144" w:rsidRPr="002871C4">
        <w:rPr>
          <w:rFonts w:ascii="Times New Roman" w:hAnsi="Times New Roman" w:cs="Times New Roman"/>
          <w:sz w:val="24"/>
          <w:szCs w:val="24"/>
        </w:rPr>
        <w:t>Doações gov.br</w:t>
      </w:r>
      <w:r w:rsidRPr="002871C4">
        <w:rPr>
          <w:rFonts w:ascii="Times New Roman" w:eastAsia="Arial" w:hAnsi="Times New Roman" w:cs="Times New Roman"/>
          <w:sz w:val="24"/>
          <w:szCs w:val="24"/>
        </w:rPr>
        <w:t>.</w:t>
      </w:r>
    </w:p>
    <w:p w14:paraId="283BE435" w14:textId="77777777" w:rsidR="008D4DC0" w:rsidRPr="002871C4" w:rsidRDefault="008D4DC0" w:rsidP="008D4DC0">
      <w:pPr>
        <w:spacing w:line="360" w:lineRule="auto"/>
        <w:jc w:val="both"/>
        <w:rPr>
          <w:rFonts w:ascii="Times New Roman" w:eastAsia="Arial" w:hAnsi="Times New Roman" w:cs="Times New Roman"/>
          <w:strike/>
          <w:sz w:val="24"/>
          <w:szCs w:val="24"/>
        </w:rPr>
      </w:pPr>
      <w:r w:rsidRPr="002871C4">
        <w:rPr>
          <w:rFonts w:ascii="Times New Roman" w:eastAsia="Arial" w:hAnsi="Times New Roman" w:cs="Times New Roman"/>
          <w:sz w:val="24"/>
          <w:szCs w:val="24"/>
        </w:rPr>
        <w:t xml:space="preserve">Os Itens relacionados foram analisados quanto a relevância, quantidade e às necessidades dos usuários das Bibliotecas da UNIFAL-MG. </w:t>
      </w:r>
    </w:p>
    <w:p w14:paraId="1CAE88EB" w14:textId="615B4FE2" w:rsidR="008D4DC0" w:rsidRPr="008D4DC0" w:rsidRDefault="008D4DC0" w:rsidP="008D4DC0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1C4">
        <w:rPr>
          <w:rFonts w:ascii="Times New Roman" w:eastAsia="Arial" w:hAnsi="Times New Roman" w:cs="Times New Roman"/>
          <w:sz w:val="24"/>
          <w:szCs w:val="24"/>
        </w:rPr>
        <w:t xml:space="preserve">Manifesto assim, favorável ao aceite no sistema </w:t>
      </w:r>
      <w:r w:rsidR="00175144" w:rsidRPr="002871C4">
        <w:rPr>
          <w:rFonts w:ascii="Times New Roman" w:hAnsi="Times New Roman" w:cs="Times New Roman"/>
          <w:sz w:val="24"/>
          <w:szCs w:val="24"/>
        </w:rPr>
        <w:t>Doações gov.br</w:t>
      </w:r>
      <w:r w:rsidRPr="002871C4">
        <w:rPr>
          <w:rFonts w:ascii="Times New Roman" w:eastAsia="Arial" w:hAnsi="Times New Roman" w:cs="Times New Roman"/>
          <w:sz w:val="24"/>
          <w:szCs w:val="24"/>
        </w:rPr>
        <w:t>, a ser realizado pelo Setor de Patrimônio da UNIFAL-MG, tendo em vista ser este do interesse de nossa Unidade.</w:t>
      </w:r>
    </w:p>
    <w:p w14:paraId="6EC753AB" w14:textId="77777777" w:rsidR="008D4DC0" w:rsidRPr="008D4DC0" w:rsidRDefault="008D4DC0" w:rsidP="008D4DC0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FE1BF14" w14:textId="77777777" w:rsidR="008D4DC0" w:rsidRPr="008D4DC0" w:rsidRDefault="008D4DC0" w:rsidP="008D4DC0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D4DC0">
        <w:rPr>
          <w:rFonts w:ascii="Times New Roman" w:eastAsia="Arial" w:hAnsi="Times New Roman" w:cs="Times New Roman"/>
          <w:sz w:val="24"/>
          <w:szCs w:val="24"/>
        </w:rPr>
        <w:t>Servidor(a):</w:t>
      </w:r>
    </w:p>
    <w:p w14:paraId="426C5B20" w14:textId="77777777" w:rsidR="008D4DC0" w:rsidRPr="008D4DC0" w:rsidRDefault="008D4DC0" w:rsidP="008D4DC0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D4DC0">
        <w:rPr>
          <w:rFonts w:ascii="Times New Roman" w:eastAsia="Arial" w:hAnsi="Times New Roman" w:cs="Times New Roman"/>
          <w:sz w:val="24"/>
          <w:szCs w:val="24"/>
        </w:rPr>
        <w:t>Cargo:</w:t>
      </w:r>
    </w:p>
    <w:p w14:paraId="51F0B404" w14:textId="77777777" w:rsidR="008D4DC0" w:rsidRPr="008D4DC0" w:rsidRDefault="008D4DC0" w:rsidP="008D4DC0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D4DC0">
        <w:rPr>
          <w:rFonts w:ascii="Times New Roman" w:eastAsia="Arial" w:hAnsi="Times New Roman" w:cs="Times New Roman"/>
          <w:sz w:val="24"/>
          <w:szCs w:val="24"/>
        </w:rPr>
        <w:t xml:space="preserve">Unidade:    </w:t>
      </w:r>
    </w:p>
    <w:p w14:paraId="383C6806" w14:textId="77777777" w:rsidR="008D4DC0" w:rsidRDefault="008D4DC0" w:rsidP="00883FE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FA5803" w14:textId="31BC4EFD" w:rsidR="008D4DC0" w:rsidRDefault="008D4DC0" w:rsidP="00883F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2F1EFF" w14:textId="4AC4E35E" w:rsidR="00C66A9F" w:rsidRDefault="00C66A9F" w:rsidP="00883F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5378F7" w14:textId="6354AA8B" w:rsidR="00C66A9F" w:rsidRDefault="00C66A9F" w:rsidP="00883F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C66A9F">
      <w:pgSz w:w="11906" w:h="16838"/>
      <w:pgMar w:top="1417" w:right="1701" w:bottom="1417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27549"/>
    <w:multiLevelType w:val="hybridMultilevel"/>
    <w:tmpl w:val="9022D0F8"/>
    <w:lvl w:ilvl="0" w:tplc="3A681056">
      <w:start w:val="1"/>
      <w:numFmt w:val="upperRoman"/>
      <w:lvlText w:val="%1"/>
      <w:lvlJc w:val="left"/>
      <w:pPr>
        <w:ind w:left="1102" w:hanging="20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2C587F0E">
      <w:numFmt w:val="bullet"/>
      <w:lvlText w:val="•"/>
      <w:lvlJc w:val="left"/>
      <w:pPr>
        <w:ind w:left="2078" w:hanging="209"/>
      </w:pPr>
      <w:rPr>
        <w:rFonts w:hint="default"/>
        <w:lang w:val="pt-PT" w:eastAsia="en-US" w:bidi="ar-SA"/>
      </w:rPr>
    </w:lvl>
    <w:lvl w:ilvl="2" w:tplc="CE3C849A">
      <w:numFmt w:val="bullet"/>
      <w:lvlText w:val="•"/>
      <w:lvlJc w:val="left"/>
      <w:pPr>
        <w:ind w:left="3057" w:hanging="209"/>
      </w:pPr>
      <w:rPr>
        <w:rFonts w:hint="default"/>
        <w:lang w:val="pt-PT" w:eastAsia="en-US" w:bidi="ar-SA"/>
      </w:rPr>
    </w:lvl>
    <w:lvl w:ilvl="3" w:tplc="A1D4CF3E">
      <w:numFmt w:val="bullet"/>
      <w:lvlText w:val="•"/>
      <w:lvlJc w:val="left"/>
      <w:pPr>
        <w:ind w:left="4035" w:hanging="209"/>
      </w:pPr>
      <w:rPr>
        <w:rFonts w:hint="default"/>
        <w:lang w:val="pt-PT" w:eastAsia="en-US" w:bidi="ar-SA"/>
      </w:rPr>
    </w:lvl>
    <w:lvl w:ilvl="4" w:tplc="0938FD2C">
      <w:numFmt w:val="bullet"/>
      <w:lvlText w:val="•"/>
      <w:lvlJc w:val="left"/>
      <w:pPr>
        <w:ind w:left="5014" w:hanging="209"/>
      </w:pPr>
      <w:rPr>
        <w:rFonts w:hint="default"/>
        <w:lang w:val="pt-PT" w:eastAsia="en-US" w:bidi="ar-SA"/>
      </w:rPr>
    </w:lvl>
    <w:lvl w:ilvl="5" w:tplc="2F1A41CA">
      <w:numFmt w:val="bullet"/>
      <w:lvlText w:val="•"/>
      <w:lvlJc w:val="left"/>
      <w:pPr>
        <w:ind w:left="5993" w:hanging="209"/>
      </w:pPr>
      <w:rPr>
        <w:rFonts w:hint="default"/>
        <w:lang w:val="pt-PT" w:eastAsia="en-US" w:bidi="ar-SA"/>
      </w:rPr>
    </w:lvl>
    <w:lvl w:ilvl="6" w:tplc="5700FD98">
      <w:numFmt w:val="bullet"/>
      <w:lvlText w:val="•"/>
      <w:lvlJc w:val="left"/>
      <w:pPr>
        <w:ind w:left="6971" w:hanging="209"/>
      </w:pPr>
      <w:rPr>
        <w:rFonts w:hint="default"/>
        <w:lang w:val="pt-PT" w:eastAsia="en-US" w:bidi="ar-SA"/>
      </w:rPr>
    </w:lvl>
    <w:lvl w:ilvl="7" w:tplc="4BC423E4">
      <w:numFmt w:val="bullet"/>
      <w:lvlText w:val="•"/>
      <w:lvlJc w:val="left"/>
      <w:pPr>
        <w:ind w:left="7950" w:hanging="209"/>
      </w:pPr>
      <w:rPr>
        <w:rFonts w:hint="default"/>
        <w:lang w:val="pt-PT" w:eastAsia="en-US" w:bidi="ar-SA"/>
      </w:rPr>
    </w:lvl>
    <w:lvl w:ilvl="8" w:tplc="49AA70AC">
      <w:numFmt w:val="bullet"/>
      <w:lvlText w:val="•"/>
      <w:lvlJc w:val="left"/>
      <w:pPr>
        <w:ind w:left="8929" w:hanging="209"/>
      </w:pPr>
      <w:rPr>
        <w:rFonts w:hint="default"/>
        <w:lang w:val="pt-PT" w:eastAsia="en-US" w:bidi="ar-SA"/>
      </w:rPr>
    </w:lvl>
  </w:abstractNum>
  <w:num w:numId="1" w16cid:durableId="406610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207"/>
    <w:rsid w:val="00095EFF"/>
    <w:rsid w:val="000A5FC2"/>
    <w:rsid w:val="001140A5"/>
    <w:rsid w:val="00175144"/>
    <w:rsid w:val="001E7C63"/>
    <w:rsid w:val="00211579"/>
    <w:rsid w:val="00215AE5"/>
    <w:rsid w:val="00216220"/>
    <w:rsid w:val="00235E00"/>
    <w:rsid w:val="002871C4"/>
    <w:rsid w:val="002A6850"/>
    <w:rsid w:val="00310129"/>
    <w:rsid w:val="00327099"/>
    <w:rsid w:val="00374797"/>
    <w:rsid w:val="003957E1"/>
    <w:rsid w:val="003B0DDA"/>
    <w:rsid w:val="003D26C4"/>
    <w:rsid w:val="0048372D"/>
    <w:rsid w:val="004C69C5"/>
    <w:rsid w:val="00573B7D"/>
    <w:rsid w:val="005854F5"/>
    <w:rsid w:val="005E61DA"/>
    <w:rsid w:val="00654739"/>
    <w:rsid w:val="00691E75"/>
    <w:rsid w:val="007251D0"/>
    <w:rsid w:val="00732501"/>
    <w:rsid w:val="00741202"/>
    <w:rsid w:val="00747207"/>
    <w:rsid w:val="007E7C86"/>
    <w:rsid w:val="00807794"/>
    <w:rsid w:val="00883FE1"/>
    <w:rsid w:val="0089728D"/>
    <w:rsid w:val="008A12F3"/>
    <w:rsid w:val="008A6318"/>
    <w:rsid w:val="008B6C4E"/>
    <w:rsid w:val="008D4DC0"/>
    <w:rsid w:val="00920C90"/>
    <w:rsid w:val="009B2F8C"/>
    <w:rsid w:val="00B04BE5"/>
    <w:rsid w:val="00BF29F2"/>
    <w:rsid w:val="00C546FA"/>
    <w:rsid w:val="00C66A9F"/>
    <w:rsid w:val="00DE1503"/>
    <w:rsid w:val="00ED5419"/>
    <w:rsid w:val="00F76538"/>
    <w:rsid w:val="00F9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A9647"/>
  <w15:docId w15:val="{8C2E636D-F157-4594-87A3-6B314A3A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9F4E07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9F4E07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9F4E07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00627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8A56B6"/>
    <w:rPr>
      <w:color w:val="0563C1" w:themeColor="hyperlink"/>
      <w:u w:val="single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9F4E07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9F4E0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006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DE150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E1503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rsid w:val="009B2F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PargrafodaLista">
    <w:name w:val="List Paragraph"/>
    <w:basedOn w:val="Normal"/>
    <w:uiPriority w:val="1"/>
    <w:qFormat/>
    <w:rsid w:val="00691E75"/>
    <w:pPr>
      <w:widowControl w:val="0"/>
      <w:autoSpaceDE w:val="0"/>
      <w:autoSpaceDN w:val="0"/>
      <w:spacing w:after="0" w:line="240" w:lineRule="auto"/>
      <w:ind w:left="1102"/>
    </w:pPr>
    <w:rPr>
      <w:rFonts w:ascii="Times New Roman" w:eastAsia="Times New Roman" w:hAnsi="Times New Roman" w:cs="Times New Roman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waUEQVYYoBHbRYFyboH9bKeMeA==">AMUW2mXW1gX4bvY76UFgCIPL+hMrhuNZrZ97cScL5bPivydFHdfSQegNIMqpK1Kv+6ECfMEIi1oTL5sE02UK0RkCiyTShdaJN+ugTXXAvqFCID4VZcdYJaFTbl9QFsF0+YmPKle1ByeT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</dc:creator>
  <cp:lastModifiedBy>Natália Santos</cp:lastModifiedBy>
  <cp:revision>3</cp:revision>
  <cp:lastPrinted>2021-12-15T19:31:00Z</cp:lastPrinted>
  <dcterms:created xsi:type="dcterms:W3CDTF">2022-05-02T20:20:00Z</dcterms:created>
  <dcterms:modified xsi:type="dcterms:W3CDTF">2022-05-02T20:20:00Z</dcterms:modified>
</cp:coreProperties>
</file>