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71D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Arial" w:eastAsia="Arial" w:hAnsi="Arial" w:cs="Arial"/>
          <w:b/>
          <w:i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DECLARAÇÃO DE COMPROMISSO</w:t>
      </w:r>
    </w:p>
    <w:p w14:paraId="00000002" w14:textId="77777777" w:rsidR="006E71D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Arial" w:eastAsia="Arial" w:hAnsi="Arial" w:cs="Arial"/>
          <w:b/>
          <w:i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(MODELO SUGERIDO)</w:t>
      </w:r>
    </w:p>
    <w:p w14:paraId="00000003" w14:textId="77777777" w:rsidR="006E71DE" w:rsidRDefault="00000000">
      <w:pPr>
        <w:spacing w:after="240"/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Eu </w:t>
      </w:r>
      <w:r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(nome do docente orientador(a) OU discente de pós-graduação OU pesquisador(a) individual da UNIFAL-MG e de outras instituições OU </w:t>
      </w:r>
      <w:proofErr w:type="spellStart"/>
      <w:r>
        <w:rPr>
          <w:rFonts w:ascii="Arial" w:eastAsia="Arial" w:hAnsi="Arial" w:cs="Arial"/>
          <w:color w:val="FF0000"/>
          <w:sz w:val="24"/>
          <w:szCs w:val="24"/>
          <w:u w:val="single"/>
        </w:rPr>
        <w:t>pós-doutorandos</w:t>
      </w:r>
      <w:proofErr w:type="spellEnd"/>
      <w:r>
        <w:rPr>
          <w:rFonts w:ascii="Arial" w:eastAsia="Arial" w:hAnsi="Arial" w:cs="Arial"/>
          <w:color w:val="FF0000"/>
          <w:sz w:val="24"/>
          <w:szCs w:val="24"/>
          <w:u w:val="single"/>
        </w:rPr>
        <w:t>(as)</w:t>
      </w:r>
      <w:proofErr w:type="gramStart"/>
      <w:r>
        <w:rPr>
          <w:rFonts w:ascii="Arial" w:eastAsia="Arial" w:hAnsi="Arial" w:cs="Arial"/>
          <w:color w:val="FF0000"/>
          <w:sz w:val="24"/>
          <w:szCs w:val="24"/>
          <w:u w:val="single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como pesquisador</w:t>
      </w:r>
      <w:r>
        <w:rPr>
          <w:rFonts w:ascii="Arial" w:eastAsia="Arial" w:hAnsi="Arial" w:cs="Arial"/>
          <w:color w:val="FF0000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responsável do projeto intitulado “</w:t>
      </w:r>
      <w:r>
        <w:rPr>
          <w:rFonts w:ascii="Arial" w:eastAsia="Arial" w:hAnsi="Arial" w:cs="Arial"/>
          <w:color w:val="FF0000"/>
          <w:sz w:val="24"/>
          <w:szCs w:val="24"/>
          <w:u w:val="single"/>
        </w:rPr>
        <w:t>(título do projeto – deve ser idêntico em todos os documentos)</w:t>
      </w:r>
      <w:r>
        <w:rPr>
          <w:rFonts w:ascii="Arial" w:eastAsia="Arial" w:hAnsi="Arial" w:cs="Arial"/>
          <w:sz w:val="24"/>
          <w:szCs w:val="24"/>
          <w:u w:val="single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declaro conhecer e cumprir os termos da </w:t>
      </w:r>
      <w:r>
        <w:rPr>
          <w:rFonts w:ascii="Arial" w:eastAsia="Arial" w:hAnsi="Arial" w:cs="Arial"/>
          <w:i/>
          <w:sz w:val="24"/>
          <w:szCs w:val="24"/>
        </w:rPr>
        <w:t xml:space="preserve">Resolução CNS N.º 466/2012 </w:t>
      </w:r>
      <w:r>
        <w:rPr>
          <w:rFonts w:ascii="Arial" w:eastAsia="Arial" w:hAnsi="Arial" w:cs="Arial"/>
          <w:sz w:val="24"/>
          <w:szCs w:val="24"/>
        </w:rPr>
        <w:t>e/ou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 </w:t>
      </w:r>
      <w:r>
        <w:rPr>
          <w:rFonts w:ascii="Arial" w:eastAsia="Arial" w:hAnsi="Arial" w:cs="Arial"/>
          <w:i/>
          <w:sz w:val="24"/>
          <w:szCs w:val="24"/>
        </w:rPr>
        <w:t>Resolução CNS Nº 510/2016</w:t>
      </w:r>
      <w:r>
        <w:rPr>
          <w:rFonts w:ascii="Arial" w:eastAsia="Arial" w:hAnsi="Arial" w:cs="Arial"/>
          <w:sz w:val="24"/>
          <w:szCs w:val="24"/>
        </w:rPr>
        <w:t>, bem como suas complementares.</w:t>
      </w:r>
    </w:p>
    <w:p w14:paraId="00000004" w14:textId="77777777" w:rsidR="006E71DE" w:rsidRDefault="00000000">
      <w:pPr>
        <w:spacing w:after="24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Comprometo-me a zelar pela privacidade e sigilo das informações, utilizar os materiais e os dados coletados exclusivamente para os fins previstos no protocolo da pesquisa acima referido e a publicar os resultados, sejam eles favoráveis ou não. </w:t>
      </w:r>
    </w:p>
    <w:p w14:paraId="00000005" w14:textId="77777777" w:rsidR="006E71DE" w:rsidRDefault="00000000">
      <w:pPr>
        <w:spacing w:after="24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Responsabilizo-me pela condução científica do projeto, considerando a relevância social da pesquisa, o que garante a igual consideração de todos os interesses envolvidos.</w:t>
      </w:r>
    </w:p>
    <w:p w14:paraId="00000006" w14:textId="77777777" w:rsidR="006E71DE" w:rsidRDefault="00000000">
      <w:pPr>
        <w:spacing w:after="24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Assumo o compromisso de comunicar o CEP-UNIFAL, via Plataforma Brasil, sobre qualquer alteração no projeto de pesquisa, enviando relatórios parciais, por meio de notificação e/ou emenda. Assumo também o compromisso de enviar os resultados da pesquisa na Plataforma Brasil em formato de relatório final. </w:t>
      </w:r>
    </w:p>
    <w:p w14:paraId="00000007" w14:textId="77777777" w:rsidR="006E71DE" w:rsidRDefault="00000000">
      <w:pPr>
        <w:spacing w:after="24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Será garantido que os benefícios resultantes do projeto retornem aos participantes dessa pesquisa, seja em termos de retorno social, acesso aos procedimentos, produtos e agentes da pesquisa.</w:t>
      </w:r>
    </w:p>
    <w:p w14:paraId="00000008" w14:textId="77777777" w:rsidR="006E71DE" w:rsidRDefault="00000000">
      <w:pPr>
        <w:spacing w:after="24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Comprometo-me também a iniciar a pesquisa somente após 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aprovação do projeto pelo Sistema CEP/CONEP no Comitê de Ética em Pesquisa (CEP) da Universidade Federal de Alfenas - UNIFAL-MG, responsável pelo acompanhamento ético de pesquisas com seres humanos, localizado na Rua Gabriel Monteiro da Silva, 700, Sala O 314-E, Alfenas/MG, no telefone (35) 3701-9153, ou no e-mail: </w:t>
      </w:r>
      <w:hyperlink r:id="rId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comite.etica@unifal-mg.edu.br</w:t>
        </w:r>
      </w:hyperlink>
      <w:r>
        <w:rPr>
          <w:rFonts w:ascii="Arial" w:eastAsia="Arial" w:hAnsi="Arial" w:cs="Arial"/>
          <w:sz w:val="24"/>
          <w:szCs w:val="24"/>
        </w:rPr>
        <w:t xml:space="preserve"> .</w:t>
      </w:r>
    </w:p>
    <w:p w14:paraId="00000009" w14:textId="77777777" w:rsidR="006E71D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38"/>
          <w:tab w:val="left" w:pos="3506"/>
          <w:tab w:val="left" w:pos="5110"/>
        </w:tabs>
        <w:spacing w:after="240"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(Cidade)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FF0000"/>
          <w:sz w:val="24"/>
          <w:szCs w:val="24"/>
        </w:rPr>
        <w:t>(dia)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(mês)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color w:val="FF0000"/>
          <w:sz w:val="24"/>
          <w:szCs w:val="24"/>
        </w:rPr>
        <w:t>(ano).</w:t>
      </w:r>
    </w:p>
    <w:p w14:paraId="0000000A" w14:textId="77777777" w:rsidR="006E71DE" w:rsidRDefault="006E71DE">
      <w:pPr>
        <w:spacing w:after="240"/>
        <w:ind w:left="0" w:right="567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0000000B" w14:textId="77777777" w:rsidR="006E71DE" w:rsidRDefault="00000000">
      <w:pPr>
        <w:spacing w:after="240"/>
        <w:ind w:left="0" w:right="567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(Assinatura do(a) pesquisador(a) responsável)</w:t>
      </w:r>
    </w:p>
    <w:p w14:paraId="0000000C" w14:textId="77777777" w:rsidR="006E71DE" w:rsidRDefault="00000000">
      <w:pPr>
        <w:spacing w:after="240"/>
        <w:ind w:left="0" w:right="567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________________________________________</w:t>
      </w:r>
    </w:p>
    <w:p w14:paraId="0000000D" w14:textId="77777777" w:rsidR="006E71DE" w:rsidRDefault="00000000">
      <w:pPr>
        <w:spacing w:after="240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do(a) Pesquisador(a) responsável</w:t>
      </w:r>
    </w:p>
    <w:p w14:paraId="0000000E" w14:textId="77777777" w:rsidR="006E71DE" w:rsidRDefault="006E71DE">
      <w:pPr>
        <w:spacing w:after="240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</w:p>
    <w:p w14:paraId="0000000F" w14:textId="77777777" w:rsidR="006E71DE" w:rsidRDefault="00000000">
      <w:pPr>
        <w:spacing w:after="240"/>
        <w:ind w:left="0" w:right="567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(Assinatura do(a) Orientador(a) - quando aplicável (ou seja, nos casos em que o pesquisador responsável é discente de pós-graduação)</w:t>
      </w:r>
    </w:p>
    <w:p w14:paraId="00000010" w14:textId="77777777" w:rsidR="006E71DE" w:rsidRDefault="00000000">
      <w:pPr>
        <w:spacing w:after="240"/>
        <w:ind w:left="0" w:right="567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________________________________________</w:t>
      </w:r>
    </w:p>
    <w:p w14:paraId="00000011" w14:textId="77777777" w:rsidR="006E71DE" w:rsidRDefault="00000000">
      <w:pPr>
        <w:spacing w:after="240"/>
        <w:ind w:left="0" w:right="567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do(a) Orientador(a) </w:t>
      </w:r>
      <w:r>
        <w:rPr>
          <w:rFonts w:ascii="Arial" w:eastAsia="Arial" w:hAnsi="Arial" w:cs="Arial"/>
          <w:color w:val="FF0000"/>
          <w:sz w:val="24"/>
          <w:szCs w:val="24"/>
        </w:rPr>
        <w:t>- quando aplicável</w:t>
      </w:r>
    </w:p>
    <w:sectPr w:rsidR="006E71DE">
      <w:pgSz w:w="11906" w:h="16838"/>
      <w:pgMar w:top="1134" w:right="1275" w:bottom="964" w:left="993" w:header="862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0E00"/>
    <w:multiLevelType w:val="multilevel"/>
    <w:tmpl w:val="AAD895C0"/>
    <w:lvl w:ilvl="0">
      <w:start w:val="1"/>
      <w:numFmt w:val="decimal"/>
      <w:pStyle w:val="Ttu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89742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DE"/>
    <w:rsid w:val="006E71DE"/>
    <w:rsid w:val="00D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74FB5-7DA5-47FD-825C-0B0C72B0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bCs/>
      <w:i/>
      <w:i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Bookman Old Style" w:hAnsi="Bookman Old Style" w:cs="Bookman Old Style"/>
      <w:b/>
      <w:bCs/>
      <w:i/>
      <w:iCs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rFonts w:ascii="Arial" w:hAnsi="Arial" w:cs="Arial"/>
      <w:b/>
      <w:bCs/>
      <w:color w:val="000000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Corpodetexto"/>
    <w:uiPriority w:val="10"/>
    <w:qFormat/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1">
    <w:name w:val="texto1"/>
    <w:rPr>
      <w:color w:val="666666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rodape">
    <w:name w:val="rodap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jc w:val="center"/>
    </w:pPr>
    <w:rPr>
      <w:rFonts w:ascii="Arial" w:hAnsi="Arial" w:cs="Arial"/>
      <w:b/>
      <w:sz w:val="22"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313" w:firstLine="360"/>
      <w:jc w:val="both"/>
    </w:pPr>
    <w:rPr>
      <w:rFonts w:ascii="Comic Sans MS" w:hAnsi="Comic Sans MS" w:cs="Comic Sans M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before="280" w:after="280"/>
    </w:pPr>
    <w:rPr>
      <w:rFonts w:ascii="Verdana" w:hAnsi="Verdana" w:cs="Verdana"/>
      <w:color w:val="000000"/>
      <w:sz w:val="14"/>
      <w:szCs w:val="14"/>
      <w:lang w:eastAsia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color w:val="00000A"/>
      <w:kern w:val="1"/>
      <w:position w:val="-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ite.etica@unifal-mg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lHm43vOVJPnCChi/HskW7fRHw==">CgMxLjAyCGguZ2pkZ3hzOAByITFiODR6TUdMNlktS2tUVE9LLTY1RlJVUEVQMjByYkU4OA==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M. Lima</dc:creator>
  <cp:lastModifiedBy>prppg-p153498</cp:lastModifiedBy>
  <cp:revision>2</cp:revision>
  <dcterms:created xsi:type="dcterms:W3CDTF">2023-06-26T11:31:00Z</dcterms:created>
  <dcterms:modified xsi:type="dcterms:W3CDTF">2023-06-26T11:31:00Z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Universidade Federal de Goias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