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67B" w:rsidRPr="009157DB" w:rsidRDefault="001D3A78">
      <w:pPr>
        <w:widowControl w:val="0"/>
        <w:pBdr>
          <w:top w:val="nil"/>
          <w:left w:val="nil"/>
          <w:bottom w:val="nil"/>
          <w:right w:val="nil"/>
          <w:between w:val="nil"/>
        </w:pBdr>
        <w:spacing w:line="276" w:lineRule="auto"/>
        <w:rPr>
          <w:rFonts w:ascii="Helvetica" w:hAnsi="Helvetica"/>
          <w:b/>
          <w:color w:val="1F497D" w:themeColor="text2"/>
          <w:sz w:val="28"/>
          <w:szCs w:val="28"/>
          <w:shd w:val="clear" w:color="auto" w:fill="FFFFFF"/>
        </w:rPr>
      </w:pPr>
      <w:r>
        <w:rPr>
          <w:rFonts w:ascii="Arial" w:eastAsia="Arial" w:hAnsi="Arial" w:cs="Arial"/>
          <w:color w:val="000000"/>
          <w:sz w:val="22"/>
          <w:szCs w:val="22"/>
        </w:rPr>
        <w:t xml:space="preserve">Legenda: </w:t>
      </w:r>
      <w:r w:rsidRPr="009157DB">
        <w:rPr>
          <w:rFonts w:ascii="Arial" w:eastAsia="Arial" w:hAnsi="Arial" w:cs="Arial"/>
          <w:b/>
          <w:color w:val="1F497D" w:themeColor="text2"/>
          <w:sz w:val="28"/>
          <w:szCs w:val="28"/>
        </w:rPr>
        <w:t xml:space="preserve">Azul: Emendas </w:t>
      </w:r>
      <w:r w:rsidR="008364A4">
        <w:rPr>
          <w:rFonts w:ascii="Arial" w:eastAsia="Arial" w:hAnsi="Arial" w:cs="Arial"/>
          <w:b/>
          <w:color w:val="1F497D" w:themeColor="text2"/>
          <w:sz w:val="28"/>
          <w:szCs w:val="28"/>
        </w:rPr>
        <w:t>aprov</w:t>
      </w:r>
      <w:bookmarkStart w:id="0" w:name="_GoBack"/>
      <w:bookmarkEnd w:id="0"/>
      <w:r w:rsidR="003E20B5">
        <w:rPr>
          <w:rFonts w:ascii="Arial" w:eastAsia="Arial" w:hAnsi="Arial" w:cs="Arial"/>
          <w:b/>
          <w:color w:val="1F497D" w:themeColor="text2"/>
          <w:sz w:val="28"/>
          <w:szCs w:val="28"/>
        </w:rPr>
        <w:t xml:space="preserve">adas e </w:t>
      </w:r>
      <w:r w:rsidRPr="009157DB">
        <w:rPr>
          <w:rFonts w:ascii="Arial" w:eastAsia="Arial" w:hAnsi="Arial" w:cs="Arial"/>
          <w:b/>
          <w:color w:val="1F497D" w:themeColor="text2"/>
          <w:sz w:val="28"/>
          <w:szCs w:val="28"/>
        </w:rPr>
        <w:t xml:space="preserve">incorporadas ao texto base pelo art. 12 </w:t>
      </w:r>
      <w:r w:rsidRPr="009157DB">
        <w:rPr>
          <w:rFonts w:ascii="Helvetica" w:hAnsi="Helvetica"/>
          <w:b/>
          <w:color w:val="1F497D" w:themeColor="text2"/>
          <w:sz w:val="28"/>
          <w:szCs w:val="28"/>
          <w:shd w:val="clear" w:color="auto" w:fill="FFFFFF"/>
        </w:rPr>
        <w:t>§ 3º do regimento</w:t>
      </w:r>
      <w:r w:rsidR="009157DB" w:rsidRPr="009157DB">
        <w:rPr>
          <w:rFonts w:ascii="Helvetica" w:hAnsi="Helvetica"/>
          <w:b/>
          <w:color w:val="1F497D" w:themeColor="text2"/>
          <w:sz w:val="28"/>
          <w:szCs w:val="28"/>
          <w:shd w:val="clear" w:color="auto" w:fill="FFFFFF"/>
        </w:rPr>
        <w:t xml:space="preserve"> da I CONLIC 2019</w:t>
      </w:r>
      <w:r w:rsidRPr="009157DB">
        <w:rPr>
          <w:rFonts w:ascii="Helvetica" w:hAnsi="Helvetica"/>
          <w:b/>
          <w:color w:val="1F497D" w:themeColor="text2"/>
          <w:sz w:val="28"/>
          <w:szCs w:val="28"/>
          <w:shd w:val="clear" w:color="auto" w:fill="FFFFFF"/>
        </w:rPr>
        <w:t>.</w:t>
      </w:r>
    </w:p>
    <w:p w:rsidR="001D3A78" w:rsidRPr="009157DB" w:rsidRDefault="001D3A78" w:rsidP="001D3A78">
      <w:pPr>
        <w:widowControl w:val="0"/>
        <w:pBdr>
          <w:top w:val="nil"/>
          <w:left w:val="nil"/>
          <w:bottom w:val="nil"/>
          <w:right w:val="nil"/>
          <w:between w:val="nil"/>
        </w:pBdr>
        <w:spacing w:line="276" w:lineRule="auto"/>
        <w:rPr>
          <w:rFonts w:ascii="Helvetica" w:hAnsi="Helvetica"/>
          <w:b/>
          <w:color w:val="FF0000"/>
          <w:sz w:val="28"/>
          <w:szCs w:val="28"/>
          <w:shd w:val="clear" w:color="auto" w:fill="FFFFFF"/>
        </w:rPr>
      </w:pPr>
      <w:r w:rsidRPr="009157DB">
        <w:rPr>
          <w:rFonts w:ascii="Helvetica" w:hAnsi="Helvetica"/>
          <w:b/>
          <w:color w:val="1F497D" w:themeColor="text2"/>
          <w:sz w:val="28"/>
          <w:szCs w:val="28"/>
          <w:shd w:val="clear" w:color="auto" w:fill="FFFFFF"/>
        </w:rPr>
        <w:tab/>
      </w:r>
      <w:r w:rsidRPr="009157DB">
        <w:rPr>
          <w:rFonts w:ascii="Helvetica" w:hAnsi="Helvetica"/>
          <w:b/>
          <w:color w:val="FF0000"/>
          <w:sz w:val="28"/>
          <w:szCs w:val="28"/>
          <w:shd w:val="clear" w:color="auto" w:fill="FFFFFF"/>
        </w:rPr>
        <w:t xml:space="preserve">Vermelho: Emendas </w:t>
      </w:r>
      <w:r w:rsidR="003E20B5">
        <w:rPr>
          <w:rFonts w:ascii="Helvetica" w:hAnsi="Helvetica"/>
          <w:b/>
          <w:color w:val="FF0000"/>
          <w:sz w:val="28"/>
          <w:szCs w:val="28"/>
          <w:shd w:val="clear" w:color="auto" w:fill="FFFFFF"/>
        </w:rPr>
        <w:t xml:space="preserve">rejeitadas e </w:t>
      </w:r>
      <w:r w:rsidRPr="009157DB">
        <w:rPr>
          <w:rFonts w:ascii="Helvetica" w:hAnsi="Helvetica"/>
          <w:b/>
          <w:color w:val="FF0000"/>
          <w:sz w:val="28"/>
          <w:szCs w:val="28"/>
          <w:shd w:val="clear" w:color="auto" w:fill="FFFFFF"/>
        </w:rPr>
        <w:t xml:space="preserve">não incorporadas ao texto base pelo </w:t>
      </w:r>
      <w:r w:rsidRPr="009157DB">
        <w:rPr>
          <w:rFonts w:ascii="Arial" w:eastAsia="Arial" w:hAnsi="Arial" w:cs="Arial"/>
          <w:b/>
          <w:color w:val="FF0000"/>
          <w:sz w:val="28"/>
          <w:szCs w:val="28"/>
        </w:rPr>
        <w:t xml:space="preserve">art. 12 </w:t>
      </w:r>
      <w:r w:rsidRPr="009157DB">
        <w:rPr>
          <w:rFonts w:ascii="Helvetica" w:hAnsi="Helvetica"/>
          <w:b/>
          <w:color w:val="FF0000"/>
          <w:sz w:val="28"/>
          <w:szCs w:val="28"/>
          <w:shd w:val="clear" w:color="auto" w:fill="FFFFFF"/>
        </w:rPr>
        <w:t>§ 3º</w:t>
      </w:r>
      <w:r w:rsidR="009157DB" w:rsidRPr="009157DB">
        <w:rPr>
          <w:rFonts w:ascii="Helvetica" w:hAnsi="Helvetica"/>
          <w:b/>
          <w:color w:val="FF0000"/>
          <w:sz w:val="28"/>
          <w:szCs w:val="28"/>
          <w:shd w:val="clear" w:color="auto" w:fill="FFFFFF"/>
        </w:rPr>
        <w:t xml:space="preserve"> do regimento da I CONLIC 2019</w:t>
      </w:r>
    </w:p>
    <w:p w:rsidR="001D3A78" w:rsidRDefault="001D3A78">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Helvetica" w:hAnsi="Helvetica"/>
          <w:b/>
          <w:color w:val="1F497D" w:themeColor="text2"/>
          <w:sz w:val="21"/>
          <w:szCs w:val="21"/>
          <w:shd w:val="clear" w:color="auto" w:fill="FFFFFF"/>
        </w:rPr>
        <w:t xml:space="preserve"> </w:t>
      </w:r>
    </w:p>
    <w:p w:rsidR="001D3A78" w:rsidRDefault="001D3A7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2"/>
        <w:tblW w:w="15530" w:type="dxa"/>
        <w:tblInd w:w="0" w:type="dxa"/>
        <w:tblLayout w:type="fixed"/>
        <w:tblLook w:val="0000"/>
      </w:tblPr>
      <w:tblGrid>
        <w:gridCol w:w="792"/>
        <w:gridCol w:w="793"/>
        <w:gridCol w:w="537"/>
        <w:gridCol w:w="3210"/>
        <w:gridCol w:w="2552"/>
        <w:gridCol w:w="2126"/>
        <w:gridCol w:w="1218"/>
        <w:gridCol w:w="71"/>
        <w:gridCol w:w="72"/>
        <w:gridCol w:w="849"/>
        <w:gridCol w:w="1868"/>
        <w:gridCol w:w="1442"/>
      </w:tblGrid>
      <w:tr w:rsidR="00F0467B" w:rsidTr="00B21587">
        <w:trPr>
          <w:gridAfter w:val="1"/>
          <w:wAfter w:w="1442" w:type="dxa"/>
          <w:trHeight w:val="1240"/>
        </w:trPr>
        <w:tc>
          <w:tcPr>
            <w:tcW w:w="792" w:type="dxa"/>
            <w:tcBorders>
              <w:top w:val="single" w:sz="4" w:space="0" w:color="000000"/>
              <w:left w:val="single" w:sz="4" w:space="0" w:color="000000"/>
              <w:bottom w:val="single" w:sz="4" w:space="0" w:color="000000"/>
            </w:tcBorders>
            <w:shd w:val="clear" w:color="auto" w:fill="auto"/>
          </w:tcPr>
          <w:p w:rsidR="00F0467B" w:rsidRDefault="000E0EC8">
            <w:pPr>
              <w:widowControl w:val="0"/>
              <w:pBdr>
                <w:top w:val="nil"/>
                <w:left w:val="nil"/>
                <w:bottom w:val="nil"/>
                <w:right w:val="nil"/>
                <w:between w:val="nil"/>
              </w:pBdr>
              <w:jc w:val="center"/>
              <w:rPr>
                <w:b/>
                <w:color w:val="000000"/>
                <w:sz w:val="18"/>
                <w:szCs w:val="18"/>
              </w:rPr>
            </w:pPr>
            <w:r>
              <w:rPr>
                <w:b/>
                <w:color w:val="000000"/>
                <w:sz w:val="18"/>
                <w:szCs w:val="18"/>
              </w:rPr>
              <w:t>TIPO</w:t>
            </w:r>
          </w:p>
        </w:tc>
        <w:tc>
          <w:tcPr>
            <w:tcW w:w="793" w:type="dxa"/>
            <w:tcBorders>
              <w:top w:val="single" w:sz="4" w:space="0" w:color="000000"/>
              <w:left w:val="single" w:sz="4" w:space="0" w:color="000000"/>
              <w:bottom w:val="single" w:sz="4" w:space="0" w:color="000000"/>
            </w:tcBorders>
            <w:shd w:val="clear" w:color="auto" w:fill="auto"/>
          </w:tcPr>
          <w:p w:rsidR="00F0467B" w:rsidRDefault="000E0EC8">
            <w:pPr>
              <w:widowControl w:val="0"/>
              <w:pBdr>
                <w:top w:val="nil"/>
                <w:left w:val="nil"/>
                <w:bottom w:val="nil"/>
                <w:right w:val="nil"/>
                <w:between w:val="nil"/>
              </w:pBdr>
              <w:jc w:val="center"/>
              <w:rPr>
                <w:b/>
                <w:color w:val="000000"/>
                <w:sz w:val="18"/>
                <w:szCs w:val="18"/>
              </w:rPr>
            </w:pPr>
            <w:r>
              <w:rPr>
                <w:b/>
                <w:color w:val="000000"/>
                <w:sz w:val="18"/>
                <w:szCs w:val="18"/>
              </w:rPr>
              <w:t>PG TEXTO BASE</w:t>
            </w:r>
          </w:p>
        </w:tc>
        <w:tc>
          <w:tcPr>
            <w:tcW w:w="537" w:type="dxa"/>
            <w:tcBorders>
              <w:top w:val="single" w:sz="4" w:space="0" w:color="000000"/>
              <w:left w:val="single" w:sz="4" w:space="0" w:color="000000"/>
              <w:bottom w:val="single" w:sz="4" w:space="0" w:color="000000"/>
            </w:tcBorders>
            <w:shd w:val="clear" w:color="auto" w:fill="auto"/>
          </w:tcPr>
          <w:p w:rsidR="00F0467B" w:rsidRDefault="000E0EC8">
            <w:pPr>
              <w:widowControl w:val="0"/>
              <w:pBdr>
                <w:top w:val="nil"/>
                <w:left w:val="nil"/>
                <w:bottom w:val="nil"/>
                <w:right w:val="nil"/>
                <w:between w:val="nil"/>
              </w:pBdr>
              <w:jc w:val="center"/>
              <w:rPr>
                <w:b/>
                <w:color w:val="000000"/>
                <w:sz w:val="18"/>
                <w:szCs w:val="18"/>
              </w:rPr>
            </w:pPr>
            <w:r>
              <w:rPr>
                <w:b/>
                <w:color w:val="000000"/>
                <w:sz w:val="18"/>
                <w:szCs w:val="18"/>
              </w:rPr>
              <w:t>LINHA</w:t>
            </w:r>
          </w:p>
        </w:tc>
        <w:tc>
          <w:tcPr>
            <w:tcW w:w="3210" w:type="dxa"/>
            <w:tcBorders>
              <w:top w:val="single" w:sz="4" w:space="0" w:color="000000"/>
              <w:left w:val="single" w:sz="4" w:space="0" w:color="000000"/>
              <w:bottom w:val="single" w:sz="4" w:space="0" w:color="000000"/>
            </w:tcBorders>
            <w:shd w:val="clear" w:color="auto" w:fill="auto"/>
          </w:tcPr>
          <w:p w:rsidR="00F0467B" w:rsidRDefault="000E0EC8">
            <w:pPr>
              <w:widowControl w:val="0"/>
              <w:pBdr>
                <w:top w:val="nil"/>
                <w:left w:val="nil"/>
                <w:bottom w:val="nil"/>
                <w:right w:val="nil"/>
                <w:between w:val="nil"/>
              </w:pBdr>
              <w:jc w:val="center"/>
              <w:rPr>
                <w:b/>
                <w:color w:val="000000"/>
                <w:sz w:val="18"/>
                <w:szCs w:val="18"/>
              </w:rPr>
            </w:pPr>
            <w:r>
              <w:rPr>
                <w:b/>
                <w:color w:val="000000"/>
                <w:sz w:val="18"/>
                <w:szCs w:val="18"/>
              </w:rPr>
              <w:t>JUSTIFICATIVA</w:t>
            </w:r>
          </w:p>
        </w:tc>
        <w:tc>
          <w:tcPr>
            <w:tcW w:w="2552" w:type="dxa"/>
            <w:tcBorders>
              <w:top w:val="single" w:sz="4" w:space="0" w:color="000000"/>
              <w:left w:val="single" w:sz="4" w:space="0" w:color="000000"/>
              <w:bottom w:val="single" w:sz="4" w:space="0" w:color="000000"/>
            </w:tcBorders>
            <w:shd w:val="clear" w:color="auto" w:fill="auto"/>
          </w:tcPr>
          <w:p w:rsidR="00F0467B" w:rsidRDefault="000E0EC8">
            <w:pPr>
              <w:widowControl w:val="0"/>
              <w:pBdr>
                <w:top w:val="nil"/>
                <w:left w:val="nil"/>
                <w:bottom w:val="nil"/>
                <w:right w:val="nil"/>
                <w:between w:val="nil"/>
              </w:pBdr>
              <w:jc w:val="center"/>
              <w:rPr>
                <w:b/>
                <w:color w:val="000000"/>
                <w:sz w:val="18"/>
                <w:szCs w:val="18"/>
              </w:rPr>
            </w:pPr>
            <w:r>
              <w:rPr>
                <w:b/>
                <w:color w:val="000000"/>
                <w:sz w:val="18"/>
                <w:szCs w:val="18"/>
              </w:rPr>
              <w:t>EMENDA</w:t>
            </w:r>
          </w:p>
        </w:tc>
        <w:tc>
          <w:tcPr>
            <w:tcW w:w="2126" w:type="dxa"/>
            <w:tcBorders>
              <w:top w:val="single" w:sz="4" w:space="0" w:color="000000"/>
              <w:left w:val="single" w:sz="4" w:space="0" w:color="000000"/>
              <w:bottom w:val="single" w:sz="4" w:space="0" w:color="000000"/>
            </w:tcBorders>
            <w:shd w:val="clear" w:color="auto" w:fill="auto"/>
          </w:tcPr>
          <w:p w:rsidR="00F0467B" w:rsidRDefault="000E0EC8">
            <w:pPr>
              <w:widowControl w:val="0"/>
              <w:pBdr>
                <w:top w:val="nil"/>
                <w:left w:val="nil"/>
                <w:bottom w:val="nil"/>
                <w:right w:val="nil"/>
                <w:between w:val="nil"/>
              </w:pBdr>
              <w:jc w:val="center"/>
              <w:rPr>
                <w:b/>
                <w:color w:val="000000"/>
                <w:sz w:val="18"/>
                <w:szCs w:val="18"/>
              </w:rPr>
            </w:pPr>
            <w:r>
              <w:rPr>
                <w:b/>
                <w:color w:val="000000"/>
                <w:sz w:val="18"/>
                <w:szCs w:val="18"/>
              </w:rPr>
              <w:t>ORIGINAL</w:t>
            </w:r>
          </w:p>
        </w:tc>
        <w:tc>
          <w:tcPr>
            <w:tcW w:w="1218" w:type="dxa"/>
            <w:tcBorders>
              <w:top w:val="single" w:sz="4" w:space="0" w:color="000000"/>
              <w:left w:val="single" w:sz="4" w:space="0" w:color="000000"/>
              <w:bottom w:val="single" w:sz="4" w:space="0" w:color="000000"/>
            </w:tcBorders>
            <w:shd w:val="clear" w:color="auto" w:fill="auto"/>
          </w:tcPr>
          <w:p w:rsidR="00F0467B" w:rsidRDefault="000E0EC8">
            <w:pPr>
              <w:widowControl w:val="0"/>
              <w:pBdr>
                <w:top w:val="nil"/>
                <w:left w:val="nil"/>
                <w:bottom w:val="nil"/>
                <w:right w:val="nil"/>
                <w:between w:val="nil"/>
              </w:pBdr>
              <w:jc w:val="center"/>
              <w:rPr>
                <w:b/>
                <w:color w:val="00CC33"/>
                <w:sz w:val="18"/>
                <w:szCs w:val="18"/>
              </w:rPr>
            </w:pPr>
            <w:r>
              <w:rPr>
                <w:b/>
                <w:color w:val="000000"/>
                <w:sz w:val="18"/>
                <w:szCs w:val="18"/>
              </w:rPr>
              <w:t>CURSO</w:t>
            </w:r>
          </w:p>
        </w:tc>
        <w:tc>
          <w:tcPr>
            <w:tcW w:w="992" w:type="dxa"/>
            <w:gridSpan w:val="3"/>
            <w:tcBorders>
              <w:top w:val="single" w:sz="4" w:space="0" w:color="000000"/>
              <w:left w:val="single" w:sz="4" w:space="0" w:color="000000"/>
              <w:bottom w:val="single" w:sz="4" w:space="0" w:color="000000"/>
            </w:tcBorders>
            <w:shd w:val="clear" w:color="auto" w:fill="auto"/>
          </w:tcPr>
          <w:p w:rsidR="00F0467B" w:rsidRDefault="000E0EC8">
            <w:pPr>
              <w:widowControl w:val="0"/>
              <w:pBdr>
                <w:top w:val="nil"/>
                <w:left w:val="nil"/>
                <w:bottom w:val="nil"/>
                <w:right w:val="nil"/>
                <w:between w:val="nil"/>
              </w:pBdr>
              <w:jc w:val="center"/>
              <w:rPr>
                <w:b/>
                <w:sz w:val="18"/>
                <w:szCs w:val="18"/>
              </w:rPr>
            </w:pPr>
            <w:r>
              <w:rPr>
                <w:b/>
                <w:sz w:val="18"/>
                <w:szCs w:val="18"/>
              </w:rPr>
              <w:t>APROVADA/</w:t>
            </w:r>
          </w:p>
          <w:p w:rsidR="00F0467B" w:rsidRDefault="000E0EC8">
            <w:pPr>
              <w:widowControl w:val="0"/>
              <w:pBdr>
                <w:top w:val="nil"/>
                <w:left w:val="nil"/>
                <w:bottom w:val="nil"/>
                <w:right w:val="nil"/>
                <w:between w:val="nil"/>
              </w:pBdr>
              <w:jc w:val="center"/>
              <w:rPr>
                <w:b/>
                <w:sz w:val="18"/>
                <w:szCs w:val="18"/>
              </w:rPr>
            </w:pPr>
            <w:r>
              <w:rPr>
                <w:b/>
                <w:sz w:val="18"/>
                <w:szCs w:val="18"/>
              </w:rPr>
              <w:t>REPROVADA/NÃO AVALIADA</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F0467B" w:rsidRPr="00B21587" w:rsidRDefault="000E0EC8">
            <w:pPr>
              <w:widowControl w:val="0"/>
              <w:pBdr>
                <w:top w:val="nil"/>
                <w:left w:val="nil"/>
                <w:bottom w:val="nil"/>
                <w:right w:val="nil"/>
                <w:between w:val="nil"/>
              </w:pBdr>
              <w:jc w:val="center"/>
              <w:rPr>
                <w:b/>
                <w:sz w:val="24"/>
                <w:szCs w:val="24"/>
              </w:rPr>
            </w:pPr>
            <w:r w:rsidRPr="00B21587">
              <w:rPr>
                <w:b/>
                <w:sz w:val="24"/>
                <w:szCs w:val="24"/>
              </w:rPr>
              <w:t>TOTAL A/R/NA</w:t>
            </w:r>
          </w:p>
        </w:tc>
      </w:tr>
      <w:tr w:rsidR="00F0467B" w:rsidTr="00B21587">
        <w:trPr>
          <w:gridAfter w:val="1"/>
          <w:wAfter w:w="1442" w:type="dxa"/>
          <w:trHeight w:val="540"/>
        </w:trPr>
        <w:tc>
          <w:tcPr>
            <w:tcW w:w="792" w:type="dxa"/>
            <w:vMerge w:val="restart"/>
            <w:tcBorders>
              <w:top w:val="single" w:sz="4" w:space="0" w:color="000000"/>
              <w:left w:val="single" w:sz="4" w:space="0" w:color="000000"/>
              <w:bottom w:val="single" w:sz="4" w:space="0" w:color="000000"/>
            </w:tcBorders>
            <w:shd w:val="clear" w:color="auto" w:fill="F2F2F2"/>
          </w:tcPr>
          <w:p w:rsidR="00F0467B" w:rsidRDefault="00E41064">
            <w:pPr>
              <w:widowControl w:val="0"/>
              <w:jc w:val="both"/>
              <w:rPr>
                <w:sz w:val="18"/>
                <w:szCs w:val="18"/>
              </w:rPr>
            </w:pPr>
            <w:r w:rsidRPr="00E41064">
              <w:rPr>
                <w:b/>
                <w:sz w:val="32"/>
                <w:szCs w:val="32"/>
              </w:rPr>
              <w:t>1.</w:t>
            </w:r>
            <w:r>
              <w:rPr>
                <w:sz w:val="18"/>
                <w:szCs w:val="18"/>
              </w:rPr>
              <w:t xml:space="preserve"> </w:t>
            </w:r>
            <w:r w:rsidR="000E0EC8">
              <w:rPr>
                <w:sz w:val="18"/>
                <w:szCs w:val="18"/>
              </w:rPr>
              <w:t>Substitutiva - Angela Leite MorenoNDE Mat</w:t>
            </w:r>
          </w:p>
        </w:tc>
        <w:tc>
          <w:tcPr>
            <w:tcW w:w="793" w:type="dxa"/>
            <w:vMerge w:val="restart"/>
            <w:tcBorders>
              <w:top w:val="single" w:sz="4" w:space="0" w:color="000000"/>
              <w:left w:val="single" w:sz="4" w:space="0" w:color="000000"/>
              <w:bottom w:val="single" w:sz="4" w:space="0" w:color="000000"/>
            </w:tcBorders>
            <w:shd w:val="clear" w:color="auto" w:fill="F2F2F2"/>
          </w:tcPr>
          <w:p w:rsidR="00F0467B" w:rsidRDefault="000E0EC8">
            <w:pPr>
              <w:widowControl w:val="0"/>
              <w:jc w:val="both"/>
              <w:rPr>
                <w:sz w:val="18"/>
                <w:szCs w:val="18"/>
              </w:rPr>
            </w:pPr>
            <w:r>
              <w:rPr>
                <w:sz w:val="18"/>
                <w:szCs w:val="18"/>
              </w:rPr>
              <w:t>34</w:t>
            </w:r>
          </w:p>
        </w:tc>
        <w:tc>
          <w:tcPr>
            <w:tcW w:w="537" w:type="dxa"/>
            <w:vMerge w:val="restart"/>
            <w:tcBorders>
              <w:top w:val="single" w:sz="4" w:space="0" w:color="000000"/>
              <w:left w:val="single" w:sz="4" w:space="0" w:color="000000"/>
              <w:bottom w:val="single" w:sz="4" w:space="0" w:color="000000"/>
            </w:tcBorders>
            <w:shd w:val="clear" w:color="auto" w:fill="F2F2F2"/>
          </w:tcPr>
          <w:p w:rsidR="00F0467B" w:rsidRDefault="000E0EC8">
            <w:pPr>
              <w:widowControl w:val="0"/>
              <w:jc w:val="both"/>
              <w:rPr>
                <w:sz w:val="18"/>
                <w:szCs w:val="18"/>
              </w:rPr>
            </w:pPr>
            <w:r>
              <w:rPr>
                <w:sz w:val="18"/>
                <w:szCs w:val="18"/>
              </w:rPr>
              <w:t>23</w:t>
            </w:r>
          </w:p>
        </w:tc>
        <w:tc>
          <w:tcPr>
            <w:tcW w:w="3210" w:type="dxa"/>
            <w:vMerge w:val="restart"/>
            <w:tcBorders>
              <w:left w:val="single" w:sz="4" w:space="0" w:color="000000"/>
              <w:bottom w:val="single" w:sz="4" w:space="0" w:color="000000"/>
            </w:tcBorders>
            <w:shd w:val="clear" w:color="auto" w:fill="F2F2F2"/>
          </w:tcPr>
          <w:p w:rsidR="00F0467B" w:rsidRDefault="000E0EC8">
            <w:pPr>
              <w:jc w:val="both"/>
              <w:rPr>
                <w:sz w:val="18"/>
                <w:szCs w:val="18"/>
              </w:rPr>
            </w:pPr>
            <w:r>
              <w:rPr>
                <w:sz w:val="18"/>
                <w:szCs w:val="18"/>
              </w:rPr>
              <w:t>Para valorizar a Prática como Componente Curricular é necessário que sejam claros os parâmetros de contagem de carga horária para o docente.</w:t>
            </w:r>
          </w:p>
        </w:tc>
        <w:tc>
          <w:tcPr>
            <w:tcW w:w="2552" w:type="dxa"/>
            <w:vMerge w:val="restart"/>
            <w:tcBorders>
              <w:left w:val="single" w:sz="4" w:space="0" w:color="000000"/>
              <w:bottom w:val="single" w:sz="4" w:space="0" w:color="000000"/>
            </w:tcBorders>
            <w:shd w:val="clear" w:color="auto" w:fill="F2F2F2"/>
          </w:tcPr>
          <w:p w:rsidR="00F0467B" w:rsidRPr="009157DB" w:rsidRDefault="000E0EC8">
            <w:pPr>
              <w:widowControl w:val="0"/>
              <w:jc w:val="both"/>
              <w:rPr>
                <w:b/>
                <w:sz w:val="24"/>
                <w:szCs w:val="24"/>
              </w:rPr>
            </w:pPr>
            <w:r w:rsidRPr="009157DB">
              <w:rPr>
                <w:b/>
                <w:color w:val="1F497D" w:themeColor="text2"/>
                <w:sz w:val="24"/>
                <w:szCs w:val="24"/>
              </w:rPr>
              <w:t>Para que a PCC se fortaleça no contexto da instituição e cumpra seu papel, a carga horária referente a ela deve ter o mesmo peso da carga horária da carga horária teórica/prática e de estágio.</w:t>
            </w:r>
          </w:p>
        </w:tc>
        <w:tc>
          <w:tcPr>
            <w:tcW w:w="2126" w:type="dxa"/>
            <w:vMerge w:val="restart"/>
            <w:tcBorders>
              <w:left w:val="single" w:sz="4" w:space="0" w:color="000000"/>
              <w:bottom w:val="single" w:sz="4" w:space="0" w:color="000000"/>
            </w:tcBorders>
            <w:shd w:val="clear" w:color="auto" w:fill="F2F2F2"/>
          </w:tcPr>
          <w:p w:rsidR="00F0467B" w:rsidRDefault="000E0EC8">
            <w:pPr>
              <w:widowControl w:val="0"/>
              <w:jc w:val="both"/>
              <w:rPr>
                <w:sz w:val="18"/>
                <w:szCs w:val="18"/>
              </w:rPr>
            </w:pPr>
            <w:r>
              <w:rPr>
                <w:sz w:val="18"/>
                <w:szCs w:val="18"/>
              </w:rPr>
              <w:t>Para que a PCC se fortaleça no contexto da instituição e cumpra seu papel, a carga horária referente a ela deve ser contabilizada como horas trabalhadas na carga horária docente, ampliando assim a  valorização deste momento na formação inicial docente e o trabalho do(s) professor(es) responsável(is);</w:t>
            </w:r>
          </w:p>
        </w:tc>
        <w:tc>
          <w:tcPr>
            <w:tcW w:w="1218" w:type="dxa"/>
            <w:tcBorders>
              <w:left w:val="single" w:sz="4" w:space="0" w:color="000000"/>
              <w:bottom w:val="single" w:sz="4" w:space="0" w:color="000000"/>
              <w:right w:val="single" w:sz="4" w:space="0" w:color="000000"/>
            </w:tcBorders>
            <w:shd w:val="clear" w:color="auto" w:fill="F2F2F2"/>
          </w:tcPr>
          <w:p w:rsidR="00F0467B" w:rsidRDefault="000E0EC8">
            <w:pPr>
              <w:widowControl w:val="0"/>
              <w:jc w:val="both"/>
              <w:rPr>
                <w:sz w:val="18"/>
                <w:szCs w:val="18"/>
              </w:rPr>
            </w:pPr>
            <w:r>
              <w:rPr>
                <w:sz w:val="18"/>
                <w:szCs w:val="18"/>
              </w:rPr>
              <w:t>C. Biológicas</w:t>
            </w:r>
          </w:p>
        </w:tc>
        <w:tc>
          <w:tcPr>
            <w:tcW w:w="992" w:type="dxa"/>
            <w:gridSpan w:val="3"/>
            <w:tcBorders>
              <w:left w:val="single" w:sz="4" w:space="0" w:color="000000"/>
              <w:bottom w:val="single" w:sz="4" w:space="0" w:color="000000"/>
              <w:right w:val="single" w:sz="4" w:space="0" w:color="000000"/>
            </w:tcBorders>
            <w:shd w:val="clear" w:color="auto" w:fill="F2F2F2"/>
          </w:tcPr>
          <w:p w:rsidR="00F0467B" w:rsidRDefault="000E0EC8">
            <w:pPr>
              <w:widowControl w:val="0"/>
              <w:jc w:val="both"/>
              <w:rPr>
                <w:sz w:val="18"/>
                <w:szCs w:val="18"/>
              </w:rPr>
            </w:pPr>
            <w:r>
              <w:rPr>
                <w:sz w:val="18"/>
                <w:szCs w:val="18"/>
              </w:rPr>
              <w:t>Não Ava</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0E0EC8" w:rsidP="00EA2660">
            <w:pPr>
              <w:widowControl w:val="0"/>
              <w:pBdr>
                <w:top w:val="nil"/>
                <w:left w:val="nil"/>
                <w:bottom w:val="nil"/>
                <w:right w:val="nil"/>
                <w:between w:val="nil"/>
              </w:pBdr>
              <w:jc w:val="both"/>
              <w:rPr>
                <w:b/>
                <w:color w:val="000000"/>
                <w:sz w:val="24"/>
                <w:szCs w:val="24"/>
              </w:rPr>
            </w:pPr>
            <w:r w:rsidRPr="00B21587">
              <w:rPr>
                <w:b/>
                <w:color w:val="000000"/>
                <w:sz w:val="24"/>
                <w:szCs w:val="24"/>
              </w:rPr>
              <w:t>Aprovadas: 0</w:t>
            </w:r>
            <w:r w:rsidR="00EA2660">
              <w:rPr>
                <w:b/>
                <w:color w:val="000000"/>
                <w:sz w:val="24"/>
                <w:szCs w:val="24"/>
              </w:rPr>
              <w:t>2</w:t>
            </w:r>
          </w:p>
        </w:tc>
      </w:tr>
      <w:tr w:rsidR="00F0467B" w:rsidTr="00B21587">
        <w:trPr>
          <w:gridAfter w:val="1"/>
          <w:wAfter w:w="1442" w:type="dxa"/>
          <w:trHeight w:val="120"/>
        </w:trPr>
        <w:tc>
          <w:tcPr>
            <w:tcW w:w="792" w:type="dxa"/>
            <w:vMerge/>
            <w:tcBorders>
              <w:top w:val="single" w:sz="4" w:space="0" w:color="000000"/>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left w:val="single" w:sz="4" w:space="0" w:color="000000"/>
              <w:bottom w:val="single" w:sz="4" w:space="0" w:color="000000"/>
              <w:right w:val="single" w:sz="4" w:space="0" w:color="000000"/>
            </w:tcBorders>
            <w:shd w:val="clear" w:color="auto" w:fill="F2F2F2"/>
          </w:tcPr>
          <w:p w:rsidR="00F0467B" w:rsidRDefault="000E0EC8">
            <w:pPr>
              <w:widowControl w:val="0"/>
              <w:jc w:val="both"/>
              <w:rPr>
                <w:sz w:val="18"/>
                <w:szCs w:val="18"/>
              </w:rPr>
            </w:pPr>
            <w:r>
              <w:rPr>
                <w:sz w:val="18"/>
                <w:szCs w:val="18"/>
              </w:rPr>
              <w:t>C. Sociais</w:t>
            </w:r>
          </w:p>
        </w:tc>
        <w:tc>
          <w:tcPr>
            <w:tcW w:w="992" w:type="dxa"/>
            <w:gridSpan w:val="3"/>
            <w:tcBorders>
              <w:left w:val="single" w:sz="4" w:space="0" w:color="000000"/>
              <w:bottom w:val="single" w:sz="4" w:space="0" w:color="000000"/>
              <w:right w:val="single" w:sz="4" w:space="0" w:color="000000"/>
            </w:tcBorders>
            <w:shd w:val="clear" w:color="auto" w:fill="F2F2F2"/>
          </w:tcPr>
          <w:p w:rsidR="00F0467B" w:rsidRDefault="000E0EC8">
            <w:pPr>
              <w:widowControl w:val="0"/>
              <w:jc w:val="both"/>
              <w:rPr>
                <w:sz w:val="18"/>
                <w:szCs w:val="18"/>
              </w:rPr>
            </w:pPr>
            <w:r>
              <w:rPr>
                <w:sz w:val="18"/>
                <w:szCs w:val="18"/>
              </w:rPr>
              <w:t>Não Ava</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sz w:val="24"/>
                <w:szCs w:val="24"/>
              </w:rPr>
            </w:pPr>
          </w:p>
        </w:tc>
      </w:tr>
      <w:tr w:rsidR="00F0467B" w:rsidTr="00B21587">
        <w:trPr>
          <w:gridAfter w:val="1"/>
          <w:wAfter w:w="1442" w:type="dxa"/>
          <w:trHeight w:val="120"/>
        </w:trPr>
        <w:tc>
          <w:tcPr>
            <w:tcW w:w="792" w:type="dxa"/>
            <w:vMerge/>
            <w:tcBorders>
              <w:top w:val="single" w:sz="4" w:space="0" w:color="000000"/>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sz w:val="18"/>
                <w:szCs w:val="18"/>
              </w:rPr>
            </w:pPr>
          </w:p>
        </w:tc>
        <w:tc>
          <w:tcPr>
            <w:tcW w:w="793" w:type="dxa"/>
            <w:vMerge/>
            <w:tcBorders>
              <w:top w:val="single" w:sz="4" w:space="0" w:color="000000"/>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sz w:val="18"/>
                <w:szCs w:val="18"/>
              </w:rPr>
            </w:pPr>
          </w:p>
        </w:tc>
        <w:tc>
          <w:tcPr>
            <w:tcW w:w="537" w:type="dxa"/>
            <w:vMerge/>
            <w:tcBorders>
              <w:top w:val="single" w:sz="4" w:space="0" w:color="000000"/>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sz w:val="18"/>
                <w:szCs w:val="18"/>
              </w:rPr>
            </w:pPr>
          </w:p>
        </w:tc>
        <w:tc>
          <w:tcPr>
            <w:tcW w:w="3210" w:type="dxa"/>
            <w:vMerge/>
            <w:tcBorders>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sz w:val="18"/>
                <w:szCs w:val="18"/>
              </w:rPr>
            </w:pPr>
          </w:p>
        </w:tc>
        <w:tc>
          <w:tcPr>
            <w:tcW w:w="2552" w:type="dxa"/>
            <w:vMerge/>
            <w:tcBorders>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sz w:val="18"/>
                <w:szCs w:val="18"/>
              </w:rPr>
            </w:pPr>
          </w:p>
        </w:tc>
        <w:tc>
          <w:tcPr>
            <w:tcW w:w="2126" w:type="dxa"/>
            <w:vMerge/>
            <w:tcBorders>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sz w:val="18"/>
                <w:szCs w:val="18"/>
              </w:rPr>
            </w:pPr>
          </w:p>
        </w:tc>
        <w:tc>
          <w:tcPr>
            <w:tcW w:w="1218" w:type="dxa"/>
            <w:tcBorders>
              <w:left w:val="single" w:sz="4" w:space="0" w:color="000000"/>
              <w:bottom w:val="single" w:sz="4" w:space="0" w:color="000000"/>
              <w:right w:val="single" w:sz="4" w:space="0" w:color="000000"/>
            </w:tcBorders>
            <w:shd w:val="clear" w:color="auto" w:fill="F2F2F2"/>
          </w:tcPr>
          <w:p w:rsidR="00F0467B" w:rsidRDefault="000E0EC8">
            <w:pPr>
              <w:widowControl w:val="0"/>
              <w:jc w:val="both"/>
              <w:rPr>
                <w:sz w:val="18"/>
                <w:szCs w:val="18"/>
              </w:rPr>
            </w:pPr>
            <w:r>
              <w:rPr>
                <w:sz w:val="18"/>
                <w:szCs w:val="18"/>
              </w:rPr>
              <w:t>Física</w:t>
            </w:r>
          </w:p>
        </w:tc>
        <w:tc>
          <w:tcPr>
            <w:tcW w:w="992" w:type="dxa"/>
            <w:gridSpan w:val="3"/>
            <w:tcBorders>
              <w:left w:val="single" w:sz="4" w:space="0" w:color="000000"/>
              <w:bottom w:val="single" w:sz="4" w:space="0" w:color="000000"/>
              <w:right w:val="single" w:sz="4" w:space="0" w:color="000000"/>
            </w:tcBorders>
            <w:shd w:val="clear" w:color="auto" w:fill="F2F2F2"/>
          </w:tcPr>
          <w:p w:rsidR="00F0467B" w:rsidRDefault="000E0EC8">
            <w:pPr>
              <w:widowControl w:val="0"/>
              <w:jc w:val="both"/>
              <w:rPr>
                <w:sz w:val="18"/>
                <w:szCs w:val="18"/>
              </w:rPr>
            </w:pPr>
            <w:r>
              <w:rPr>
                <w:sz w:val="18"/>
                <w:szCs w:val="18"/>
              </w:rPr>
              <w:t>Apr</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sz w:val="24"/>
                <w:szCs w:val="24"/>
              </w:rPr>
            </w:pPr>
          </w:p>
        </w:tc>
      </w:tr>
      <w:tr w:rsidR="00F0467B" w:rsidTr="00B21587">
        <w:trPr>
          <w:gridAfter w:val="1"/>
          <w:wAfter w:w="1442" w:type="dxa"/>
          <w:trHeight w:val="120"/>
        </w:trPr>
        <w:tc>
          <w:tcPr>
            <w:tcW w:w="792" w:type="dxa"/>
            <w:vMerge/>
            <w:tcBorders>
              <w:top w:val="single" w:sz="4" w:space="0" w:color="000000"/>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sz w:val="18"/>
                <w:szCs w:val="18"/>
              </w:rPr>
            </w:pPr>
          </w:p>
        </w:tc>
        <w:tc>
          <w:tcPr>
            <w:tcW w:w="793" w:type="dxa"/>
            <w:vMerge/>
            <w:tcBorders>
              <w:top w:val="single" w:sz="4" w:space="0" w:color="000000"/>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sz w:val="18"/>
                <w:szCs w:val="18"/>
              </w:rPr>
            </w:pPr>
          </w:p>
        </w:tc>
        <w:tc>
          <w:tcPr>
            <w:tcW w:w="537" w:type="dxa"/>
            <w:vMerge/>
            <w:tcBorders>
              <w:top w:val="single" w:sz="4" w:space="0" w:color="000000"/>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sz w:val="18"/>
                <w:szCs w:val="18"/>
              </w:rPr>
            </w:pPr>
          </w:p>
        </w:tc>
        <w:tc>
          <w:tcPr>
            <w:tcW w:w="3210" w:type="dxa"/>
            <w:vMerge/>
            <w:tcBorders>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sz w:val="18"/>
                <w:szCs w:val="18"/>
              </w:rPr>
            </w:pPr>
          </w:p>
        </w:tc>
        <w:tc>
          <w:tcPr>
            <w:tcW w:w="2552" w:type="dxa"/>
            <w:vMerge/>
            <w:tcBorders>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sz w:val="18"/>
                <w:szCs w:val="18"/>
              </w:rPr>
            </w:pPr>
          </w:p>
        </w:tc>
        <w:tc>
          <w:tcPr>
            <w:tcW w:w="2126" w:type="dxa"/>
            <w:vMerge/>
            <w:tcBorders>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sz w:val="18"/>
                <w:szCs w:val="18"/>
              </w:rPr>
            </w:pPr>
          </w:p>
        </w:tc>
        <w:tc>
          <w:tcPr>
            <w:tcW w:w="1218" w:type="dxa"/>
            <w:tcBorders>
              <w:left w:val="single" w:sz="4" w:space="0" w:color="000000"/>
              <w:bottom w:val="single" w:sz="4" w:space="0" w:color="000000"/>
              <w:right w:val="single" w:sz="4" w:space="0" w:color="000000"/>
            </w:tcBorders>
            <w:shd w:val="clear" w:color="auto" w:fill="F2F2F2"/>
          </w:tcPr>
          <w:p w:rsidR="00F0467B" w:rsidRDefault="000E0EC8">
            <w:pPr>
              <w:widowControl w:val="0"/>
              <w:jc w:val="both"/>
              <w:rPr>
                <w:sz w:val="18"/>
                <w:szCs w:val="18"/>
              </w:rPr>
            </w:pPr>
            <w:r>
              <w:rPr>
                <w:sz w:val="18"/>
                <w:szCs w:val="18"/>
              </w:rPr>
              <w:t>Geografia</w:t>
            </w:r>
          </w:p>
        </w:tc>
        <w:tc>
          <w:tcPr>
            <w:tcW w:w="992" w:type="dxa"/>
            <w:gridSpan w:val="3"/>
            <w:tcBorders>
              <w:left w:val="single" w:sz="4" w:space="0" w:color="000000"/>
              <w:bottom w:val="single" w:sz="4" w:space="0" w:color="000000"/>
              <w:right w:val="single" w:sz="4" w:space="0" w:color="000000"/>
            </w:tcBorders>
            <w:shd w:val="clear" w:color="auto" w:fill="F2F2F2"/>
          </w:tcPr>
          <w:p w:rsidR="00F0467B" w:rsidRDefault="000E0EC8">
            <w:pPr>
              <w:widowControl w:val="0"/>
              <w:jc w:val="both"/>
              <w:rPr>
                <w:sz w:val="18"/>
                <w:szCs w:val="18"/>
              </w:rPr>
            </w:pPr>
            <w:r>
              <w:rPr>
                <w:sz w:val="18"/>
                <w:szCs w:val="18"/>
              </w:rPr>
              <w:t>Rep</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Reprovadas: 03</w:t>
            </w:r>
          </w:p>
        </w:tc>
      </w:tr>
      <w:tr w:rsidR="00F0467B" w:rsidTr="00B21587">
        <w:trPr>
          <w:gridAfter w:val="1"/>
          <w:wAfter w:w="1442" w:type="dxa"/>
          <w:trHeight w:val="120"/>
        </w:trPr>
        <w:tc>
          <w:tcPr>
            <w:tcW w:w="792" w:type="dxa"/>
            <w:vMerge/>
            <w:tcBorders>
              <w:top w:val="single" w:sz="4" w:space="0" w:color="000000"/>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left w:val="single" w:sz="4" w:space="0" w:color="000000"/>
              <w:bottom w:val="single" w:sz="4" w:space="0" w:color="000000"/>
              <w:right w:val="single" w:sz="4" w:space="0" w:color="000000"/>
            </w:tcBorders>
            <w:shd w:val="clear" w:color="auto" w:fill="F2F2F2"/>
          </w:tcPr>
          <w:p w:rsidR="00F0467B" w:rsidRDefault="000E0EC8">
            <w:pPr>
              <w:widowControl w:val="0"/>
              <w:jc w:val="both"/>
              <w:rPr>
                <w:sz w:val="18"/>
                <w:szCs w:val="18"/>
              </w:rPr>
            </w:pPr>
            <w:r>
              <w:rPr>
                <w:sz w:val="18"/>
                <w:szCs w:val="18"/>
              </w:rPr>
              <w:t>História</w:t>
            </w:r>
          </w:p>
        </w:tc>
        <w:tc>
          <w:tcPr>
            <w:tcW w:w="992" w:type="dxa"/>
            <w:gridSpan w:val="3"/>
            <w:tcBorders>
              <w:left w:val="single" w:sz="4" w:space="0" w:color="000000"/>
              <w:bottom w:val="single" w:sz="4" w:space="0" w:color="000000"/>
              <w:right w:val="single" w:sz="4" w:space="0" w:color="000000"/>
            </w:tcBorders>
            <w:shd w:val="clear" w:color="auto" w:fill="F2F2F2"/>
          </w:tcPr>
          <w:p w:rsidR="00F0467B" w:rsidRDefault="000E0EC8">
            <w:pPr>
              <w:widowControl w:val="0"/>
              <w:jc w:val="both"/>
              <w:rPr>
                <w:sz w:val="18"/>
                <w:szCs w:val="18"/>
              </w:rPr>
            </w:pPr>
            <w:r>
              <w:rPr>
                <w:sz w:val="18"/>
                <w:szCs w:val="18"/>
              </w:rPr>
              <w:t>Rep</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sz w:val="24"/>
                <w:szCs w:val="24"/>
              </w:rPr>
            </w:pPr>
          </w:p>
        </w:tc>
      </w:tr>
      <w:tr w:rsidR="00F0467B" w:rsidTr="00B21587">
        <w:trPr>
          <w:gridAfter w:val="1"/>
          <w:wAfter w:w="1442" w:type="dxa"/>
          <w:trHeight w:val="120"/>
        </w:trPr>
        <w:tc>
          <w:tcPr>
            <w:tcW w:w="792" w:type="dxa"/>
            <w:vMerge/>
            <w:tcBorders>
              <w:top w:val="single" w:sz="4" w:space="0" w:color="000000"/>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sz w:val="18"/>
                <w:szCs w:val="18"/>
              </w:rPr>
            </w:pPr>
          </w:p>
        </w:tc>
        <w:tc>
          <w:tcPr>
            <w:tcW w:w="793" w:type="dxa"/>
            <w:vMerge/>
            <w:tcBorders>
              <w:top w:val="single" w:sz="4" w:space="0" w:color="000000"/>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sz w:val="18"/>
                <w:szCs w:val="18"/>
              </w:rPr>
            </w:pPr>
          </w:p>
        </w:tc>
        <w:tc>
          <w:tcPr>
            <w:tcW w:w="537" w:type="dxa"/>
            <w:vMerge/>
            <w:tcBorders>
              <w:top w:val="single" w:sz="4" w:space="0" w:color="000000"/>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sz w:val="18"/>
                <w:szCs w:val="18"/>
              </w:rPr>
            </w:pPr>
          </w:p>
        </w:tc>
        <w:tc>
          <w:tcPr>
            <w:tcW w:w="3210" w:type="dxa"/>
            <w:vMerge/>
            <w:tcBorders>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sz w:val="18"/>
                <w:szCs w:val="18"/>
              </w:rPr>
            </w:pPr>
          </w:p>
        </w:tc>
        <w:tc>
          <w:tcPr>
            <w:tcW w:w="2552" w:type="dxa"/>
            <w:vMerge/>
            <w:tcBorders>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sz w:val="18"/>
                <w:szCs w:val="18"/>
              </w:rPr>
            </w:pPr>
          </w:p>
        </w:tc>
        <w:tc>
          <w:tcPr>
            <w:tcW w:w="2126" w:type="dxa"/>
            <w:vMerge/>
            <w:tcBorders>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sz w:val="18"/>
                <w:szCs w:val="18"/>
              </w:rPr>
            </w:pPr>
          </w:p>
        </w:tc>
        <w:tc>
          <w:tcPr>
            <w:tcW w:w="1218" w:type="dxa"/>
            <w:tcBorders>
              <w:left w:val="single" w:sz="4" w:space="0" w:color="000000"/>
              <w:bottom w:val="single" w:sz="4" w:space="0" w:color="000000"/>
              <w:right w:val="single" w:sz="4" w:space="0" w:color="000000"/>
            </w:tcBorders>
            <w:shd w:val="clear" w:color="auto" w:fill="F2F2F2"/>
          </w:tcPr>
          <w:p w:rsidR="00F0467B" w:rsidRDefault="000E0EC8">
            <w:pPr>
              <w:widowControl w:val="0"/>
              <w:jc w:val="both"/>
              <w:rPr>
                <w:sz w:val="18"/>
                <w:szCs w:val="18"/>
              </w:rPr>
            </w:pPr>
            <w:r>
              <w:rPr>
                <w:sz w:val="18"/>
                <w:szCs w:val="18"/>
              </w:rPr>
              <w:t xml:space="preserve">Letras </w:t>
            </w:r>
          </w:p>
        </w:tc>
        <w:tc>
          <w:tcPr>
            <w:tcW w:w="992" w:type="dxa"/>
            <w:gridSpan w:val="3"/>
            <w:tcBorders>
              <w:left w:val="single" w:sz="4" w:space="0" w:color="000000"/>
              <w:bottom w:val="single" w:sz="4" w:space="0" w:color="000000"/>
              <w:right w:val="single" w:sz="4" w:space="0" w:color="000000"/>
            </w:tcBorders>
            <w:shd w:val="clear" w:color="auto" w:fill="F2F2F2"/>
          </w:tcPr>
          <w:p w:rsidR="00F0467B" w:rsidRDefault="00EA2660">
            <w:pPr>
              <w:widowControl w:val="0"/>
              <w:jc w:val="both"/>
              <w:rPr>
                <w:sz w:val="18"/>
                <w:szCs w:val="18"/>
              </w:rPr>
            </w:pPr>
            <w:r>
              <w:rPr>
                <w:sz w:val="18"/>
                <w:szCs w:val="18"/>
              </w:rPr>
              <w:t>Não Ava</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sz w:val="24"/>
                <w:szCs w:val="24"/>
              </w:rPr>
            </w:pPr>
          </w:p>
        </w:tc>
      </w:tr>
      <w:tr w:rsidR="00F0467B" w:rsidTr="00B21587">
        <w:trPr>
          <w:gridAfter w:val="1"/>
          <w:wAfter w:w="1442" w:type="dxa"/>
          <w:trHeight w:val="120"/>
        </w:trPr>
        <w:tc>
          <w:tcPr>
            <w:tcW w:w="792" w:type="dxa"/>
            <w:vMerge/>
            <w:tcBorders>
              <w:top w:val="single" w:sz="4" w:space="0" w:color="000000"/>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sz w:val="18"/>
                <w:szCs w:val="18"/>
              </w:rPr>
            </w:pPr>
          </w:p>
        </w:tc>
        <w:tc>
          <w:tcPr>
            <w:tcW w:w="793" w:type="dxa"/>
            <w:vMerge/>
            <w:tcBorders>
              <w:top w:val="single" w:sz="4" w:space="0" w:color="000000"/>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sz w:val="18"/>
                <w:szCs w:val="18"/>
              </w:rPr>
            </w:pPr>
          </w:p>
        </w:tc>
        <w:tc>
          <w:tcPr>
            <w:tcW w:w="537" w:type="dxa"/>
            <w:vMerge/>
            <w:tcBorders>
              <w:top w:val="single" w:sz="4" w:space="0" w:color="000000"/>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sz w:val="18"/>
                <w:szCs w:val="18"/>
              </w:rPr>
            </w:pPr>
          </w:p>
        </w:tc>
        <w:tc>
          <w:tcPr>
            <w:tcW w:w="3210" w:type="dxa"/>
            <w:vMerge/>
            <w:tcBorders>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sz w:val="18"/>
                <w:szCs w:val="18"/>
              </w:rPr>
            </w:pPr>
          </w:p>
        </w:tc>
        <w:tc>
          <w:tcPr>
            <w:tcW w:w="2552" w:type="dxa"/>
            <w:vMerge/>
            <w:tcBorders>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sz w:val="18"/>
                <w:szCs w:val="18"/>
              </w:rPr>
            </w:pPr>
          </w:p>
        </w:tc>
        <w:tc>
          <w:tcPr>
            <w:tcW w:w="2126" w:type="dxa"/>
            <w:vMerge/>
            <w:tcBorders>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sz w:val="18"/>
                <w:szCs w:val="18"/>
              </w:rPr>
            </w:pPr>
          </w:p>
        </w:tc>
        <w:tc>
          <w:tcPr>
            <w:tcW w:w="1218" w:type="dxa"/>
            <w:tcBorders>
              <w:left w:val="single" w:sz="4" w:space="0" w:color="000000"/>
              <w:bottom w:val="single" w:sz="4" w:space="0" w:color="000000"/>
              <w:right w:val="single" w:sz="4" w:space="0" w:color="000000"/>
            </w:tcBorders>
            <w:shd w:val="clear" w:color="auto" w:fill="F2F2F2"/>
          </w:tcPr>
          <w:p w:rsidR="00F0467B" w:rsidRDefault="000E0EC8">
            <w:pPr>
              <w:widowControl w:val="0"/>
              <w:jc w:val="both"/>
              <w:rPr>
                <w:sz w:val="18"/>
                <w:szCs w:val="18"/>
              </w:rPr>
            </w:pPr>
            <w:r>
              <w:rPr>
                <w:sz w:val="18"/>
                <w:szCs w:val="18"/>
              </w:rPr>
              <w:t>Matemática</w:t>
            </w:r>
          </w:p>
        </w:tc>
        <w:tc>
          <w:tcPr>
            <w:tcW w:w="992" w:type="dxa"/>
            <w:gridSpan w:val="3"/>
            <w:tcBorders>
              <w:left w:val="single" w:sz="4" w:space="0" w:color="000000"/>
              <w:bottom w:val="single" w:sz="4" w:space="0" w:color="000000"/>
              <w:right w:val="single" w:sz="4" w:space="0" w:color="000000"/>
            </w:tcBorders>
            <w:shd w:val="clear" w:color="auto" w:fill="F2F2F2"/>
          </w:tcPr>
          <w:p w:rsidR="00F0467B" w:rsidRDefault="000E0EC8">
            <w:pPr>
              <w:widowControl w:val="0"/>
              <w:jc w:val="both"/>
              <w:rPr>
                <w:sz w:val="18"/>
                <w:szCs w:val="18"/>
              </w:rPr>
            </w:pPr>
            <w:r>
              <w:rPr>
                <w:sz w:val="18"/>
                <w:szCs w:val="18"/>
              </w:rPr>
              <w:t>Apr</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0E0EC8" w:rsidP="00EA2660">
            <w:pPr>
              <w:widowControl w:val="0"/>
              <w:pBdr>
                <w:top w:val="nil"/>
                <w:left w:val="nil"/>
                <w:bottom w:val="nil"/>
                <w:right w:val="nil"/>
                <w:between w:val="nil"/>
              </w:pBdr>
              <w:jc w:val="both"/>
              <w:rPr>
                <w:b/>
                <w:color w:val="000000"/>
                <w:sz w:val="24"/>
                <w:szCs w:val="24"/>
              </w:rPr>
            </w:pPr>
            <w:r w:rsidRPr="00B21587">
              <w:rPr>
                <w:b/>
                <w:color w:val="000000"/>
                <w:sz w:val="24"/>
                <w:szCs w:val="24"/>
              </w:rPr>
              <w:t>Não Avaliadas: 0</w:t>
            </w:r>
            <w:r w:rsidR="00EA2660">
              <w:rPr>
                <w:b/>
                <w:color w:val="000000"/>
                <w:sz w:val="24"/>
                <w:szCs w:val="24"/>
              </w:rPr>
              <w:t>4</w:t>
            </w:r>
          </w:p>
        </w:tc>
      </w:tr>
      <w:tr w:rsidR="00F0467B" w:rsidTr="00B21587">
        <w:trPr>
          <w:gridAfter w:val="1"/>
          <w:wAfter w:w="1442" w:type="dxa"/>
          <w:trHeight w:val="120"/>
        </w:trPr>
        <w:tc>
          <w:tcPr>
            <w:tcW w:w="792" w:type="dxa"/>
            <w:vMerge/>
            <w:tcBorders>
              <w:top w:val="single" w:sz="4" w:space="0" w:color="000000"/>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left w:val="single" w:sz="4" w:space="0" w:color="000000"/>
              <w:bottom w:val="single" w:sz="4" w:space="0" w:color="000000"/>
              <w:right w:val="single" w:sz="4" w:space="0" w:color="000000"/>
            </w:tcBorders>
            <w:shd w:val="clear" w:color="auto" w:fill="F2F2F2"/>
          </w:tcPr>
          <w:p w:rsidR="00F0467B" w:rsidRDefault="000E0EC8">
            <w:pPr>
              <w:widowControl w:val="0"/>
              <w:jc w:val="both"/>
              <w:rPr>
                <w:sz w:val="18"/>
                <w:szCs w:val="18"/>
              </w:rPr>
            </w:pPr>
            <w:r>
              <w:rPr>
                <w:sz w:val="18"/>
                <w:szCs w:val="18"/>
              </w:rPr>
              <w:t>Pedagogia</w:t>
            </w:r>
          </w:p>
        </w:tc>
        <w:tc>
          <w:tcPr>
            <w:tcW w:w="992" w:type="dxa"/>
            <w:gridSpan w:val="3"/>
            <w:tcBorders>
              <w:left w:val="single" w:sz="4" w:space="0" w:color="000000"/>
              <w:bottom w:val="single" w:sz="4" w:space="0" w:color="000000"/>
              <w:right w:val="single" w:sz="4" w:space="0" w:color="000000"/>
            </w:tcBorders>
            <w:shd w:val="clear" w:color="auto" w:fill="F2F2F2"/>
          </w:tcPr>
          <w:p w:rsidR="00F0467B" w:rsidRDefault="000E0EC8">
            <w:pPr>
              <w:widowControl w:val="0"/>
              <w:jc w:val="both"/>
              <w:rPr>
                <w:sz w:val="18"/>
                <w:szCs w:val="18"/>
              </w:rPr>
            </w:pPr>
            <w:r>
              <w:rPr>
                <w:sz w:val="18"/>
                <w:szCs w:val="18"/>
              </w:rPr>
              <w:t>Rep</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sz w:val="24"/>
                <w:szCs w:val="24"/>
              </w:rPr>
            </w:pPr>
          </w:p>
        </w:tc>
      </w:tr>
      <w:tr w:rsidR="00F0467B" w:rsidTr="00B21587">
        <w:trPr>
          <w:gridAfter w:val="1"/>
          <w:wAfter w:w="1442" w:type="dxa"/>
          <w:trHeight w:val="120"/>
        </w:trPr>
        <w:tc>
          <w:tcPr>
            <w:tcW w:w="792" w:type="dxa"/>
            <w:vMerge/>
            <w:tcBorders>
              <w:top w:val="single" w:sz="4" w:space="0" w:color="000000"/>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sz w:val="18"/>
                <w:szCs w:val="18"/>
              </w:rPr>
            </w:pPr>
          </w:p>
        </w:tc>
        <w:tc>
          <w:tcPr>
            <w:tcW w:w="793" w:type="dxa"/>
            <w:vMerge/>
            <w:tcBorders>
              <w:top w:val="single" w:sz="4" w:space="0" w:color="000000"/>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sz w:val="18"/>
                <w:szCs w:val="18"/>
              </w:rPr>
            </w:pPr>
          </w:p>
        </w:tc>
        <w:tc>
          <w:tcPr>
            <w:tcW w:w="537" w:type="dxa"/>
            <w:vMerge/>
            <w:tcBorders>
              <w:top w:val="single" w:sz="4" w:space="0" w:color="000000"/>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sz w:val="18"/>
                <w:szCs w:val="18"/>
              </w:rPr>
            </w:pPr>
          </w:p>
        </w:tc>
        <w:tc>
          <w:tcPr>
            <w:tcW w:w="3210" w:type="dxa"/>
            <w:vMerge/>
            <w:tcBorders>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sz w:val="18"/>
                <w:szCs w:val="18"/>
              </w:rPr>
            </w:pPr>
          </w:p>
        </w:tc>
        <w:tc>
          <w:tcPr>
            <w:tcW w:w="2552" w:type="dxa"/>
            <w:vMerge/>
            <w:tcBorders>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sz w:val="18"/>
                <w:szCs w:val="18"/>
              </w:rPr>
            </w:pPr>
          </w:p>
        </w:tc>
        <w:tc>
          <w:tcPr>
            <w:tcW w:w="2126" w:type="dxa"/>
            <w:vMerge/>
            <w:tcBorders>
              <w:left w:val="single" w:sz="4" w:space="0" w:color="000000"/>
              <w:bottom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sz w:val="18"/>
                <w:szCs w:val="18"/>
              </w:rPr>
            </w:pPr>
          </w:p>
        </w:tc>
        <w:tc>
          <w:tcPr>
            <w:tcW w:w="1218" w:type="dxa"/>
            <w:tcBorders>
              <w:left w:val="single" w:sz="4" w:space="0" w:color="000000"/>
              <w:bottom w:val="single" w:sz="4" w:space="0" w:color="000000"/>
              <w:right w:val="single" w:sz="4" w:space="0" w:color="000000"/>
            </w:tcBorders>
            <w:shd w:val="clear" w:color="auto" w:fill="F2F2F2"/>
          </w:tcPr>
          <w:p w:rsidR="00F0467B" w:rsidRDefault="000E0EC8">
            <w:pPr>
              <w:widowControl w:val="0"/>
              <w:jc w:val="both"/>
              <w:rPr>
                <w:sz w:val="18"/>
                <w:szCs w:val="18"/>
              </w:rPr>
            </w:pPr>
            <w:r>
              <w:rPr>
                <w:sz w:val="18"/>
                <w:szCs w:val="18"/>
              </w:rPr>
              <w:t>Química</w:t>
            </w:r>
          </w:p>
        </w:tc>
        <w:tc>
          <w:tcPr>
            <w:tcW w:w="992" w:type="dxa"/>
            <w:gridSpan w:val="3"/>
            <w:tcBorders>
              <w:left w:val="single" w:sz="4" w:space="0" w:color="000000"/>
              <w:bottom w:val="single" w:sz="4" w:space="0" w:color="000000"/>
              <w:right w:val="single" w:sz="4" w:space="0" w:color="000000"/>
            </w:tcBorders>
            <w:shd w:val="clear" w:color="auto" w:fill="F2F2F2"/>
          </w:tcPr>
          <w:p w:rsidR="00F0467B" w:rsidRDefault="000E0EC8">
            <w:pPr>
              <w:widowControl w:val="0"/>
              <w:jc w:val="both"/>
              <w:rPr>
                <w:sz w:val="18"/>
                <w:szCs w:val="18"/>
              </w:rPr>
            </w:pPr>
            <w:r>
              <w:rPr>
                <w:sz w:val="18"/>
                <w:szCs w:val="18"/>
              </w:rPr>
              <w:t>Não ava</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sz w:val="24"/>
                <w:szCs w:val="24"/>
              </w:rPr>
            </w:pPr>
          </w:p>
        </w:tc>
      </w:tr>
      <w:tr w:rsidR="00F0467B" w:rsidTr="00B21587">
        <w:trPr>
          <w:gridAfter w:val="1"/>
          <w:wAfter w:w="1442" w:type="dxa"/>
          <w:trHeight w:val="160"/>
        </w:trPr>
        <w:tc>
          <w:tcPr>
            <w:tcW w:w="792" w:type="dxa"/>
            <w:vMerge w:val="restart"/>
            <w:tcBorders>
              <w:top w:val="single" w:sz="4" w:space="0" w:color="000000"/>
              <w:left w:val="single" w:sz="4" w:space="0" w:color="000000"/>
              <w:right w:val="single" w:sz="4" w:space="0" w:color="000000"/>
            </w:tcBorders>
            <w:shd w:val="clear" w:color="auto" w:fill="FFFFFF"/>
          </w:tcPr>
          <w:p w:rsidR="00E41064" w:rsidRPr="00E41064" w:rsidRDefault="00E41064">
            <w:pPr>
              <w:widowControl w:val="0"/>
              <w:jc w:val="both"/>
              <w:rPr>
                <w:b/>
                <w:sz w:val="32"/>
                <w:szCs w:val="32"/>
              </w:rPr>
            </w:pPr>
            <w:r w:rsidRPr="00E41064">
              <w:rPr>
                <w:b/>
                <w:sz w:val="32"/>
                <w:szCs w:val="32"/>
              </w:rPr>
              <w:t>2.</w:t>
            </w:r>
          </w:p>
          <w:p w:rsidR="00F0467B" w:rsidRDefault="000E0EC8">
            <w:pPr>
              <w:widowControl w:val="0"/>
              <w:jc w:val="both"/>
              <w:rPr>
                <w:sz w:val="18"/>
                <w:szCs w:val="18"/>
              </w:rPr>
            </w:pPr>
            <w:r>
              <w:rPr>
                <w:sz w:val="18"/>
                <w:szCs w:val="18"/>
              </w:rPr>
              <w:t>Aditiva</w:t>
            </w:r>
          </w:p>
          <w:p w:rsidR="00F0467B" w:rsidRDefault="000E0EC8">
            <w:pPr>
              <w:widowControl w:val="0"/>
              <w:jc w:val="both"/>
              <w:rPr>
                <w:sz w:val="18"/>
                <w:szCs w:val="18"/>
              </w:rPr>
            </w:pPr>
            <w:r>
              <w:rPr>
                <w:sz w:val="18"/>
                <w:szCs w:val="18"/>
              </w:rPr>
              <w:t>Guilherme Henrique Gomes da Silva</w:t>
            </w:r>
          </w:p>
          <w:p w:rsidR="00F0467B" w:rsidRDefault="000E0EC8">
            <w:pPr>
              <w:widowControl w:val="0"/>
              <w:jc w:val="both"/>
              <w:rPr>
                <w:sz w:val="18"/>
                <w:szCs w:val="18"/>
              </w:rPr>
            </w:pPr>
            <w:r>
              <w:rPr>
                <w:sz w:val="18"/>
                <w:szCs w:val="18"/>
              </w:rPr>
              <w:t>(NL)</w:t>
            </w:r>
          </w:p>
        </w:tc>
        <w:tc>
          <w:tcPr>
            <w:tcW w:w="793" w:type="dxa"/>
            <w:vMerge w:val="restart"/>
            <w:tcBorders>
              <w:top w:val="single" w:sz="4" w:space="0" w:color="000000"/>
              <w:left w:val="single" w:sz="4" w:space="0" w:color="000000"/>
              <w:right w:val="single" w:sz="4" w:space="0" w:color="000000"/>
            </w:tcBorders>
            <w:shd w:val="clear" w:color="auto" w:fill="FFFFFF"/>
          </w:tcPr>
          <w:p w:rsidR="00F0467B" w:rsidRDefault="000E0EC8">
            <w:pPr>
              <w:widowControl w:val="0"/>
              <w:jc w:val="both"/>
              <w:rPr>
                <w:sz w:val="18"/>
                <w:szCs w:val="18"/>
              </w:rPr>
            </w:pPr>
            <w:r>
              <w:rPr>
                <w:sz w:val="18"/>
                <w:szCs w:val="18"/>
              </w:rPr>
              <w:t>34</w:t>
            </w:r>
          </w:p>
        </w:tc>
        <w:tc>
          <w:tcPr>
            <w:tcW w:w="537" w:type="dxa"/>
            <w:vMerge w:val="restart"/>
            <w:tcBorders>
              <w:top w:val="single" w:sz="4" w:space="0" w:color="000000"/>
              <w:left w:val="single" w:sz="4" w:space="0" w:color="000000"/>
              <w:right w:val="single" w:sz="4" w:space="0" w:color="000000"/>
            </w:tcBorders>
            <w:shd w:val="clear" w:color="auto" w:fill="FFFFFF"/>
          </w:tcPr>
          <w:p w:rsidR="00F0467B" w:rsidRDefault="000E0EC8">
            <w:pPr>
              <w:widowControl w:val="0"/>
              <w:jc w:val="both"/>
              <w:rPr>
                <w:sz w:val="18"/>
                <w:szCs w:val="18"/>
              </w:rPr>
            </w:pPr>
            <w:r>
              <w:rPr>
                <w:sz w:val="18"/>
                <w:szCs w:val="18"/>
              </w:rPr>
              <w:t>31</w:t>
            </w:r>
          </w:p>
        </w:tc>
        <w:tc>
          <w:tcPr>
            <w:tcW w:w="3210" w:type="dxa"/>
            <w:vMerge w:val="restart"/>
            <w:tcBorders>
              <w:top w:val="single" w:sz="4" w:space="0" w:color="000000"/>
              <w:left w:val="single" w:sz="4" w:space="0" w:color="000000"/>
            </w:tcBorders>
            <w:shd w:val="clear" w:color="auto" w:fill="FFFFFF"/>
          </w:tcPr>
          <w:p w:rsidR="00F0467B" w:rsidRDefault="000E0EC8">
            <w:pPr>
              <w:jc w:val="both"/>
              <w:rPr>
                <w:sz w:val="18"/>
                <w:szCs w:val="18"/>
              </w:rPr>
            </w:pPr>
            <w:r>
              <w:rPr>
                <w:sz w:val="18"/>
                <w:szCs w:val="18"/>
              </w:rPr>
              <w:t>Melhorar a Prática Como componente Curricular. Inclusão de meta</w:t>
            </w:r>
          </w:p>
        </w:tc>
        <w:tc>
          <w:tcPr>
            <w:tcW w:w="2552" w:type="dxa"/>
            <w:vMerge w:val="restart"/>
            <w:tcBorders>
              <w:top w:val="single" w:sz="4" w:space="0" w:color="000000"/>
              <w:left w:val="single" w:sz="4" w:space="0" w:color="000000"/>
            </w:tcBorders>
            <w:shd w:val="clear" w:color="auto" w:fill="FFFFFF"/>
          </w:tcPr>
          <w:p w:rsidR="00F0467B" w:rsidRPr="009157DB" w:rsidRDefault="000E0EC8">
            <w:pPr>
              <w:widowControl w:val="0"/>
              <w:jc w:val="both"/>
              <w:rPr>
                <w:b/>
                <w:color w:val="1F497D" w:themeColor="text2"/>
                <w:sz w:val="24"/>
                <w:szCs w:val="24"/>
              </w:rPr>
            </w:pPr>
            <w:r w:rsidRPr="009157DB">
              <w:rPr>
                <w:b/>
                <w:color w:val="1F497D" w:themeColor="text2"/>
                <w:sz w:val="24"/>
                <w:szCs w:val="24"/>
              </w:rPr>
              <w:t>Formalizar uma dinâmica para que seja possível aos docentes ministrantes das disciplinas que tenham carga horária de prática como componente curricular a solicitação de seguro para que os estudantes matriculados na disciplina possam realizar atividades em escolas públicas e privadas.</w:t>
            </w:r>
          </w:p>
        </w:tc>
        <w:tc>
          <w:tcPr>
            <w:tcW w:w="2126" w:type="dxa"/>
            <w:vMerge w:val="restart"/>
            <w:tcBorders>
              <w:top w:val="single" w:sz="4" w:space="0" w:color="000000"/>
              <w:left w:val="single" w:sz="4" w:space="0" w:color="000000"/>
              <w:right w:val="single" w:sz="4" w:space="0" w:color="000000"/>
            </w:tcBorders>
            <w:shd w:val="clear" w:color="auto" w:fill="FFFFFF"/>
          </w:tcPr>
          <w:p w:rsidR="00F0467B" w:rsidRDefault="00F0467B">
            <w:pPr>
              <w:widowControl w:val="0"/>
              <w:jc w:val="both"/>
              <w:rPr>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Biológicas</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Aprovadas: 05</w:t>
            </w:r>
          </w:p>
        </w:tc>
      </w:tr>
      <w:tr w:rsidR="00F0467B" w:rsidTr="00B21587">
        <w:trPr>
          <w:gridAfter w:val="1"/>
          <w:wAfter w:w="1442" w:type="dxa"/>
          <w:trHeight w:val="160"/>
        </w:trPr>
        <w:tc>
          <w:tcPr>
            <w:tcW w:w="79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Sociais</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jc w:val="both"/>
              <w:rPr>
                <w:color w:val="000000"/>
                <w:sz w:val="18"/>
                <w:szCs w:val="18"/>
              </w:rPr>
            </w:pPr>
            <w:r>
              <w:rPr>
                <w:sz w:val="18"/>
                <w:szCs w:val="18"/>
              </w:rPr>
              <w:t>Não Ava</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160"/>
        </w:trPr>
        <w:tc>
          <w:tcPr>
            <w:tcW w:w="79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Física</w:t>
            </w:r>
          </w:p>
        </w:tc>
        <w:tc>
          <w:tcPr>
            <w:tcW w:w="992" w:type="dxa"/>
            <w:gridSpan w:val="3"/>
            <w:tcBorders>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160"/>
        </w:trPr>
        <w:tc>
          <w:tcPr>
            <w:tcW w:w="79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Geografia</w:t>
            </w:r>
          </w:p>
        </w:tc>
        <w:tc>
          <w:tcPr>
            <w:tcW w:w="992" w:type="dxa"/>
            <w:gridSpan w:val="3"/>
            <w:tcBorders>
              <w:left w:val="single" w:sz="4" w:space="0" w:color="000000"/>
              <w:bottom w:val="single" w:sz="8"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Apr</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Reprovadas: 02</w:t>
            </w:r>
          </w:p>
        </w:tc>
      </w:tr>
      <w:tr w:rsidR="00F0467B" w:rsidTr="00B21587">
        <w:trPr>
          <w:gridAfter w:val="1"/>
          <w:wAfter w:w="1442" w:type="dxa"/>
          <w:trHeight w:val="160"/>
        </w:trPr>
        <w:tc>
          <w:tcPr>
            <w:tcW w:w="79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História</w:t>
            </w: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tcBorders>
              <w:top w:val="single" w:sz="4" w:space="0" w:color="000000"/>
              <w:left w:val="single" w:sz="8"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160"/>
        </w:trPr>
        <w:tc>
          <w:tcPr>
            <w:tcW w:w="79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Letras</w:t>
            </w: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8"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160"/>
        </w:trPr>
        <w:tc>
          <w:tcPr>
            <w:tcW w:w="79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Matemática</w:t>
            </w: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val="restart"/>
            <w:tcBorders>
              <w:top w:val="single" w:sz="4" w:space="0" w:color="000000"/>
              <w:left w:val="single" w:sz="8" w:space="0" w:color="000000"/>
              <w:right w:val="single" w:sz="4" w:space="0" w:color="000000"/>
            </w:tcBorders>
            <w:shd w:val="clear" w:color="auto" w:fill="FFFFFF"/>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Não Avaliadas: 02</w:t>
            </w:r>
          </w:p>
        </w:tc>
      </w:tr>
      <w:tr w:rsidR="00F0467B" w:rsidTr="00B21587">
        <w:trPr>
          <w:gridAfter w:val="1"/>
          <w:wAfter w:w="1442" w:type="dxa"/>
          <w:trHeight w:val="340"/>
        </w:trPr>
        <w:tc>
          <w:tcPr>
            <w:tcW w:w="79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Pedagogia</w:t>
            </w:r>
          </w:p>
        </w:tc>
        <w:tc>
          <w:tcPr>
            <w:tcW w:w="992"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Pr>
          <w:p w:rsidR="00F0467B" w:rsidRDefault="000E0EC8">
            <w:pPr>
              <w:widowControl w:val="0"/>
              <w:pBdr>
                <w:top w:val="nil"/>
                <w:left w:val="nil"/>
                <w:bottom w:val="nil"/>
                <w:right w:val="nil"/>
                <w:between w:val="nil"/>
              </w:pBdr>
              <w:jc w:val="both"/>
              <w:rPr>
                <w:sz w:val="18"/>
                <w:szCs w:val="18"/>
              </w:rPr>
            </w:pPr>
            <w:r>
              <w:rPr>
                <w:sz w:val="18"/>
                <w:szCs w:val="18"/>
              </w:rPr>
              <w:t>Rep (ped)</w:t>
            </w:r>
          </w:p>
          <w:p w:rsidR="00F0467B" w:rsidRDefault="00F0467B">
            <w:pPr>
              <w:widowControl w:val="0"/>
              <w:pBdr>
                <w:top w:val="nil"/>
                <w:left w:val="nil"/>
                <w:bottom w:val="nil"/>
                <w:right w:val="nil"/>
                <w:between w:val="nil"/>
              </w:pBdr>
              <w:jc w:val="both"/>
              <w:rPr>
                <w:sz w:val="18"/>
                <w:szCs w:val="18"/>
              </w:rPr>
            </w:pPr>
          </w:p>
          <w:p w:rsidR="00F0467B" w:rsidRDefault="000E0EC8">
            <w:pPr>
              <w:widowControl w:val="0"/>
              <w:pBdr>
                <w:top w:val="nil"/>
                <w:left w:val="nil"/>
                <w:bottom w:val="nil"/>
                <w:right w:val="nil"/>
                <w:between w:val="nil"/>
              </w:pBdr>
              <w:jc w:val="both"/>
              <w:rPr>
                <w:sz w:val="18"/>
                <w:szCs w:val="18"/>
              </w:rPr>
            </w:pPr>
            <w:r>
              <w:rPr>
                <w:sz w:val="18"/>
                <w:szCs w:val="18"/>
              </w:rPr>
              <w:t>Não aval (qui)</w:t>
            </w:r>
          </w:p>
        </w:tc>
        <w:tc>
          <w:tcPr>
            <w:tcW w:w="1868" w:type="dxa"/>
            <w:vMerge/>
            <w:tcBorders>
              <w:top w:val="single" w:sz="4" w:space="0" w:color="000000"/>
              <w:left w:val="single" w:sz="8"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160"/>
        </w:trPr>
        <w:tc>
          <w:tcPr>
            <w:tcW w:w="79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Química</w:t>
            </w:r>
          </w:p>
        </w:tc>
        <w:tc>
          <w:tcPr>
            <w:tcW w:w="992" w:type="dxa"/>
            <w:gridSpan w:val="3"/>
            <w:vMerge/>
            <w:tcBorders>
              <w:top w:val="single" w:sz="8" w:space="0" w:color="000000"/>
              <w:left w:val="single" w:sz="8" w:space="0" w:color="000000"/>
              <w:bottom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868" w:type="dxa"/>
            <w:vMerge/>
            <w:tcBorders>
              <w:top w:val="single" w:sz="4" w:space="0" w:color="000000"/>
              <w:left w:val="single" w:sz="8"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340"/>
        </w:trPr>
        <w:tc>
          <w:tcPr>
            <w:tcW w:w="792" w:type="dxa"/>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tcBorders>
              <w:top w:val="single" w:sz="4" w:space="0" w:color="000000"/>
              <w:lef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tcBorders>
              <w:top w:val="single" w:sz="4" w:space="0" w:color="000000"/>
              <w:lef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left w:val="single" w:sz="4" w:space="0" w:color="000000"/>
              <w:bottom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jc w:val="both"/>
              <w:rPr>
                <w:color w:val="000000"/>
                <w:sz w:val="18"/>
                <w:szCs w:val="18"/>
              </w:rPr>
            </w:pP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jc w:val="both"/>
              <w:rPr>
                <w:sz w:val="18"/>
                <w:szCs w:val="18"/>
              </w:rPr>
            </w:pPr>
          </w:p>
        </w:tc>
        <w:tc>
          <w:tcPr>
            <w:tcW w:w="1868" w:type="dxa"/>
            <w:tcBorders>
              <w:top w:val="single" w:sz="4" w:space="0" w:color="000000"/>
              <w:left w:val="single" w:sz="8"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400"/>
        </w:trPr>
        <w:tc>
          <w:tcPr>
            <w:tcW w:w="792" w:type="dxa"/>
            <w:vMerge w:val="restart"/>
            <w:tcBorders>
              <w:top w:val="single" w:sz="4" w:space="0" w:color="000000"/>
              <w:left w:val="single" w:sz="4" w:space="0" w:color="000000"/>
              <w:right w:val="single" w:sz="4" w:space="0" w:color="000000"/>
            </w:tcBorders>
            <w:shd w:val="clear" w:color="auto" w:fill="F2F2F2"/>
          </w:tcPr>
          <w:p w:rsidR="00F0467B" w:rsidRDefault="00B21587">
            <w:pPr>
              <w:widowControl w:val="0"/>
              <w:jc w:val="both"/>
              <w:rPr>
                <w:sz w:val="18"/>
                <w:szCs w:val="18"/>
              </w:rPr>
            </w:pPr>
            <w:r w:rsidRPr="00B21587">
              <w:rPr>
                <w:b/>
                <w:sz w:val="32"/>
                <w:szCs w:val="32"/>
              </w:rPr>
              <w:t xml:space="preserve">3. </w:t>
            </w:r>
            <w:r w:rsidR="000E0EC8">
              <w:rPr>
                <w:sz w:val="18"/>
                <w:szCs w:val="18"/>
              </w:rPr>
              <w:t>Aditiva</w:t>
            </w:r>
          </w:p>
          <w:p w:rsidR="00F0467B" w:rsidRDefault="000E0EC8">
            <w:pPr>
              <w:widowControl w:val="0"/>
              <w:jc w:val="both"/>
              <w:rPr>
                <w:sz w:val="18"/>
                <w:szCs w:val="18"/>
              </w:rPr>
            </w:pPr>
            <w:r>
              <w:rPr>
                <w:sz w:val="18"/>
                <w:szCs w:val="18"/>
              </w:rPr>
              <w:t>Guilherme Henrique Gomes da  Silva</w:t>
            </w:r>
          </w:p>
          <w:p w:rsidR="00F0467B" w:rsidRDefault="000E0EC8">
            <w:pPr>
              <w:widowControl w:val="0"/>
              <w:jc w:val="both"/>
              <w:rPr>
                <w:sz w:val="18"/>
                <w:szCs w:val="18"/>
              </w:rPr>
            </w:pPr>
            <w:r>
              <w:rPr>
                <w:sz w:val="18"/>
                <w:szCs w:val="18"/>
              </w:rPr>
              <w:t>(NL)</w:t>
            </w:r>
          </w:p>
        </w:tc>
        <w:tc>
          <w:tcPr>
            <w:tcW w:w="793" w:type="dxa"/>
            <w:vMerge w:val="restart"/>
            <w:tcBorders>
              <w:top w:val="single" w:sz="4" w:space="0" w:color="000000"/>
              <w:left w:val="single" w:sz="4" w:space="0" w:color="000000"/>
              <w:right w:val="single" w:sz="4" w:space="0" w:color="000000"/>
            </w:tcBorders>
            <w:shd w:val="clear" w:color="auto" w:fill="F2F2F2"/>
          </w:tcPr>
          <w:p w:rsidR="00F0467B" w:rsidRDefault="000E0EC8">
            <w:pPr>
              <w:widowControl w:val="0"/>
              <w:jc w:val="both"/>
              <w:rPr>
                <w:sz w:val="18"/>
                <w:szCs w:val="18"/>
              </w:rPr>
            </w:pPr>
            <w:r>
              <w:rPr>
                <w:sz w:val="18"/>
                <w:szCs w:val="18"/>
              </w:rPr>
              <w:t>35</w:t>
            </w:r>
          </w:p>
        </w:tc>
        <w:tc>
          <w:tcPr>
            <w:tcW w:w="537" w:type="dxa"/>
            <w:vMerge w:val="restart"/>
            <w:tcBorders>
              <w:top w:val="single" w:sz="4" w:space="0" w:color="000000"/>
              <w:left w:val="single" w:sz="4" w:space="0" w:color="000000"/>
              <w:right w:val="single" w:sz="4" w:space="0" w:color="000000"/>
            </w:tcBorders>
            <w:shd w:val="clear" w:color="auto" w:fill="F2F2F2"/>
          </w:tcPr>
          <w:p w:rsidR="00F0467B" w:rsidRDefault="000E0EC8">
            <w:pPr>
              <w:widowControl w:val="0"/>
              <w:jc w:val="both"/>
              <w:rPr>
                <w:sz w:val="18"/>
                <w:szCs w:val="18"/>
              </w:rPr>
            </w:pPr>
            <w:r>
              <w:rPr>
                <w:sz w:val="18"/>
                <w:szCs w:val="18"/>
              </w:rPr>
              <w:t>27</w:t>
            </w:r>
          </w:p>
        </w:tc>
        <w:tc>
          <w:tcPr>
            <w:tcW w:w="3210" w:type="dxa"/>
            <w:vMerge w:val="restart"/>
            <w:tcBorders>
              <w:top w:val="single" w:sz="4" w:space="0" w:color="000000"/>
              <w:left w:val="single" w:sz="4" w:space="0" w:color="000000"/>
              <w:right w:val="single" w:sz="4" w:space="0" w:color="000000"/>
            </w:tcBorders>
            <w:shd w:val="clear" w:color="auto" w:fill="F2F2F2"/>
          </w:tcPr>
          <w:p w:rsidR="00F0467B" w:rsidRDefault="000E0EC8">
            <w:pPr>
              <w:jc w:val="both"/>
              <w:rPr>
                <w:color w:val="1F497D"/>
                <w:sz w:val="18"/>
                <w:szCs w:val="18"/>
              </w:rPr>
            </w:pPr>
            <w:r>
              <w:rPr>
                <w:sz w:val="18"/>
                <w:szCs w:val="18"/>
              </w:rPr>
              <w:t>Inclusão de meta referente ao Estágio Supervisionado</w:t>
            </w:r>
          </w:p>
        </w:tc>
        <w:tc>
          <w:tcPr>
            <w:tcW w:w="2552" w:type="dxa"/>
            <w:vMerge w:val="restart"/>
            <w:tcBorders>
              <w:top w:val="single" w:sz="4" w:space="0" w:color="000000"/>
              <w:left w:val="single" w:sz="4" w:space="0" w:color="000000"/>
              <w:right w:val="single" w:sz="4" w:space="0" w:color="000000"/>
            </w:tcBorders>
            <w:shd w:val="clear" w:color="auto" w:fill="F2F2F2"/>
          </w:tcPr>
          <w:p w:rsidR="00F0467B" w:rsidRPr="009157DB" w:rsidRDefault="000E0EC8" w:rsidP="009157DB">
            <w:pPr>
              <w:widowControl w:val="0"/>
              <w:jc w:val="both"/>
              <w:rPr>
                <w:b/>
                <w:color w:val="1F497D" w:themeColor="text2"/>
                <w:sz w:val="24"/>
                <w:szCs w:val="24"/>
              </w:rPr>
            </w:pPr>
            <w:r w:rsidRPr="009157DB">
              <w:rPr>
                <w:b/>
                <w:color w:val="1F497D" w:themeColor="text2"/>
                <w:sz w:val="24"/>
                <w:szCs w:val="24"/>
              </w:rPr>
              <w:t xml:space="preserve">A articulação entre o estágio supervisionado e projetos de ensino, como o Programa Residência  Pedagógica, visando o fortalecimento de ambos e também o cumprimento dos regimentos dos cursos bem como do regimento geral do </w:t>
            </w:r>
            <w:r w:rsidRPr="009157DB">
              <w:rPr>
                <w:b/>
                <w:color w:val="1F497D" w:themeColor="text2"/>
                <w:sz w:val="24"/>
                <w:szCs w:val="24"/>
              </w:rPr>
              <w:lastRenderedPageBreak/>
              <w:t xml:space="preserve">estágio nas licenciaturas. </w:t>
            </w:r>
          </w:p>
        </w:tc>
        <w:tc>
          <w:tcPr>
            <w:tcW w:w="2126" w:type="dxa"/>
            <w:vMerge w:val="restart"/>
            <w:tcBorders>
              <w:top w:val="single" w:sz="4" w:space="0" w:color="000000"/>
              <w:left w:val="single" w:sz="4" w:space="0" w:color="000000"/>
              <w:right w:val="single" w:sz="4" w:space="0" w:color="000000"/>
            </w:tcBorders>
            <w:shd w:val="clear" w:color="auto" w:fill="F2F2F2"/>
          </w:tcPr>
          <w:p w:rsidR="00F0467B" w:rsidRDefault="00F0467B">
            <w:pPr>
              <w:widowControl w:val="0"/>
              <w:jc w:val="both"/>
              <w:rPr>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Biológicas</w:t>
            </w: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val="restart"/>
            <w:tcBorders>
              <w:top w:val="single" w:sz="4" w:space="0" w:color="000000"/>
              <w:left w:val="single" w:sz="8" w:space="0" w:color="000000"/>
              <w:bottom w:val="single" w:sz="4" w:space="0" w:color="000000"/>
              <w:right w:val="single" w:sz="4" w:space="0" w:color="000000"/>
            </w:tcBorders>
            <w:shd w:val="clear" w:color="auto" w:fill="F2F2F2"/>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Aprovadas: 03</w:t>
            </w:r>
          </w:p>
          <w:p w:rsidR="00F0467B" w:rsidRPr="00B21587" w:rsidRDefault="00F0467B">
            <w:pPr>
              <w:widowControl w:val="0"/>
              <w:pBdr>
                <w:top w:val="nil"/>
                <w:left w:val="nil"/>
                <w:bottom w:val="nil"/>
                <w:right w:val="nil"/>
                <w:between w:val="nil"/>
              </w:pBdr>
              <w:jc w:val="both"/>
              <w:rPr>
                <w:b/>
                <w:color w:val="000000"/>
                <w:sz w:val="24"/>
                <w:szCs w:val="24"/>
              </w:rPr>
            </w:pPr>
          </w:p>
        </w:tc>
      </w:tr>
      <w:tr w:rsidR="00F0467B" w:rsidTr="00B21587">
        <w:trPr>
          <w:gridAfter w:val="1"/>
          <w:wAfter w:w="1442" w:type="dxa"/>
          <w:trHeight w:val="380"/>
        </w:trPr>
        <w:tc>
          <w:tcPr>
            <w:tcW w:w="79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Sociais</w:t>
            </w:r>
          </w:p>
        </w:tc>
        <w:tc>
          <w:tcPr>
            <w:tcW w:w="992" w:type="dxa"/>
            <w:gridSpan w:val="3"/>
            <w:tcBorders>
              <w:top w:val="single" w:sz="8" w:space="0" w:color="000000"/>
              <w:left w:val="single" w:sz="4" w:space="0" w:color="000000"/>
              <w:bottom w:val="single" w:sz="4" w:space="0" w:color="000000"/>
              <w:right w:val="single" w:sz="4" w:space="0" w:color="000000"/>
            </w:tcBorders>
            <w:shd w:val="clear" w:color="auto" w:fill="F2F2F2"/>
          </w:tcPr>
          <w:p w:rsidR="00F0467B" w:rsidRDefault="000E0EC8">
            <w:pPr>
              <w:widowControl w:val="0"/>
              <w:jc w:val="both"/>
              <w:rPr>
                <w:color w:val="000000"/>
                <w:sz w:val="18"/>
                <w:szCs w:val="18"/>
              </w:rPr>
            </w:pPr>
            <w:r>
              <w:rPr>
                <w:sz w:val="18"/>
                <w:szCs w:val="18"/>
              </w:rPr>
              <w:t>Não Ava</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380"/>
        </w:trPr>
        <w:tc>
          <w:tcPr>
            <w:tcW w:w="79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Física</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380"/>
        </w:trPr>
        <w:tc>
          <w:tcPr>
            <w:tcW w:w="79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Geografia</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Apr</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Reprovadas: 03</w:t>
            </w:r>
          </w:p>
        </w:tc>
      </w:tr>
      <w:tr w:rsidR="00F0467B" w:rsidTr="00B21587">
        <w:trPr>
          <w:gridAfter w:val="1"/>
          <w:wAfter w:w="1442" w:type="dxa"/>
          <w:trHeight w:val="380"/>
        </w:trPr>
        <w:tc>
          <w:tcPr>
            <w:tcW w:w="79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História</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Não Ava</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380"/>
        </w:trPr>
        <w:tc>
          <w:tcPr>
            <w:tcW w:w="79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Letras</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380"/>
        </w:trPr>
        <w:tc>
          <w:tcPr>
            <w:tcW w:w="79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Matemática</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 xml:space="preserve">Não Avaliadas:  </w:t>
            </w:r>
            <w:r w:rsidRPr="00B21587">
              <w:rPr>
                <w:b/>
                <w:color w:val="000000"/>
                <w:sz w:val="24"/>
                <w:szCs w:val="24"/>
              </w:rPr>
              <w:lastRenderedPageBreak/>
              <w:t>03</w:t>
            </w:r>
          </w:p>
          <w:p w:rsidR="00F0467B" w:rsidRPr="00B21587" w:rsidRDefault="00F0467B">
            <w:pPr>
              <w:widowControl w:val="0"/>
              <w:pBdr>
                <w:top w:val="nil"/>
                <w:left w:val="nil"/>
                <w:bottom w:val="nil"/>
                <w:right w:val="nil"/>
                <w:between w:val="nil"/>
              </w:pBdr>
              <w:jc w:val="both"/>
              <w:rPr>
                <w:b/>
                <w:color w:val="000000"/>
                <w:sz w:val="24"/>
                <w:szCs w:val="24"/>
              </w:rPr>
            </w:pPr>
          </w:p>
          <w:p w:rsidR="00F0467B" w:rsidRPr="00B21587" w:rsidRDefault="00F0467B">
            <w:pPr>
              <w:widowControl w:val="0"/>
              <w:pBdr>
                <w:top w:val="nil"/>
                <w:left w:val="nil"/>
                <w:bottom w:val="nil"/>
                <w:right w:val="nil"/>
                <w:between w:val="nil"/>
              </w:pBdr>
              <w:jc w:val="both"/>
              <w:rPr>
                <w:b/>
                <w:color w:val="000000"/>
                <w:sz w:val="24"/>
                <w:szCs w:val="24"/>
              </w:rPr>
            </w:pPr>
          </w:p>
          <w:p w:rsidR="00F0467B" w:rsidRPr="00B21587" w:rsidRDefault="00F0467B">
            <w:pPr>
              <w:widowControl w:val="0"/>
              <w:pBdr>
                <w:top w:val="nil"/>
                <w:left w:val="nil"/>
                <w:bottom w:val="nil"/>
                <w:right w:val="nil"/>
                <w:between w:val="nil"/>
              </w:pBdr>
              <w:jc w:val="both"/>
              <w:rPr>
                <w:b/>
                <w:color w:val="000000"/>
                <w:sz w:val="24"/>
                <w:szCs w:val="24"/>
              </w:rPr>
            </w:pPr>
          </w:p>
          <w:p w:rsidR="00F0467B" w:rsidRPr="00B21587" w:rsidRDefault="00F0467B">
            <w:pPr>
              <w:widowControl w:val="0"/>
              <w:pBdr>
                <w:top w:val="nil"/>
                <w:left w:val="nil"/>
                <w:bottom w:val="nil"/>
                <w:right w:val="nil"/>
                <w:between w:val="nil"/>
              </w:pBdr>
              <w:jc w:val="both"/>
              <w:rPr>
                <w:b/>
                <w:color w:val="000000"/>
                <w:sz w:val="24"/>
                <w:szCs w:val="24"/>
              </w:rPr>
            </w:pPr>
          </w:p>
        </w:tc>
      </w:tr>
      <w:tr w:rsidR="00F0467B" w:rsidTr="00B21587">
        <w:trPr>
          <w:gridAfter w:val="1"/>
          <w:wAfter w:w="1442" w:type="dxa"/>
          <w:trHeight w:val="380"/>
        </w:trPr>
        <w:tc>
          <w:tcPr>
            <w:tcW w:w="79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Pedagogia</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380"/>
        </w:trPr>
        <w:tc>
          <w:tcPr>
            <w:tcW w:w="79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Química</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jc w:val="both"/>
              <w:rPr>
                <w:color w:val="000000"/>
                <w:sz w:val="18"/>
                <w:szCs w:val="18"/>
              </w:rPr>
            </w:pPr>
            <w:r>
              <w:rPr>
                <w:sz w:val="18"/>
                <w:szCs w:val="18"/>
              </w:rPr>
              <w:t>Não aval</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260"/>
        </w:trPr>
        <w:tc>
          <w:tcPr>
            <w:tcW w:w="792" w:type="dxa"/>
            <w:vMerge w:val="restart"/>
            <w:tcBorders>
              <w:top w:val="single" w:sz="4" w:space="0" w:color="000000"/>
              <w:left w:val="single" w:sz="4" w:space="0" w:color="000000"/>
              <w:right w:val="single" w:sz="4" w:space="0" w:color="000000"/>
            </w:tcBorders>
            <w:shd w:val="clear" w:color="auto" w:fill="FFFFFF"/>
          </w:tcPr>
          <w:p w:rsidR="00F0467B" w:rsidRDefault="00B21587">
            <w:pPr>
              <w:widowControl w:val="0"/>
              <w:jc w:val="both"/>
              <w:rPr>
                <w:sz w:val="18"/>
                <w:szCs w:val="18"/>
              </w:rPr>
            </w:pPr>
            <w:r w:rsidRPr="00B21587">
              <w:rPr>
                <w:b/>
                <w:sz w:val="32"/>
                <w:szCs w:val="32"/>
              </w:rPr>
              <w:t xml:space="preserve">4. </w:t>
            </w:r>
            <w:r w:rsidR="000E0EC8">
              <w:rPr>
                <w:sz w:val="18"/>
                <w:szCs w:val="18"/>
              </w:rPr>
              <w:t xml:space="preserve">Aditiva </w:t>
            </w:r>
          </w:p>
          <w:p w:rsidR="00F0467B" w:rsidRDefault="000E0EC8">
            <w:pPr>
              <w:widowControl w:val="0"/>
              <w:jc w:val="both"/>
              <w:rPr>
                <w:sz w:val="18"/>
                <w:szCs w:val="18"/>
              </w:rPr>
            </w:pPr>
            <w:r>
              <w:rPr>
                <w:sz w:val="18"/>
                <w:szCs w:val="18"/>
              </w:rPr>
              <w:t>Angela Leite MorenoNDE Mat)</w:t>
            </w:r>
          </w:p>
        </w:tc>
        <w:tc>
          <w:tcPr>
            <w:tcW w:w="793" w:type="dxa"/>
            <w:vMerge w:val="restart"/>
            <w:tcBorders>
              <w:top w:val="single" w:sz="4" w:space="0" w:color="000000"/>
              <w:left w:val="single" w:sz="4" w:space="0" w:color="000000"/>
              <w:right w:val="single" w:sz="4" w:space="0" w:color="000000"/>
            </w:tcBorders>
            <w:shd w:val="clear" w:color="auto" w:fill="FFFFFF"/>
          </w:tcPr>
          <w:p w:rsidR="00F0467B" w:rsidRDefault="000E0EC8">
            <w:pPr>
              <w:widowControl w:val="0"/>
              <w:jc w:val="both"/>
              <w:rPr>
                <w:sz w:val="18"/>
                <w:szCs w:val="18"/>
              </w:rPr>
            </w:pPr>
            <w:r>
              <w:rPr>
                <w:sz w:val="18"/>
                <w:szCs w:val="18"/>
              </w:rPr>
              <w:t>35</w:t>
            </w:r>
          </w:p>
        </w:tc>
        <w:tc>
          <w:tcPr>
            <w:tcW w:w="537" w:type="dxa"/>
            <w:vMerge w:val="restart"/>
            <w:tcBorders>
              <w:top w:val="single" w:sz="4" w:space="0" w:color="000000"/>
              <w:left w:val="single" w:sz="4" w:space="0" w:color="000000"/>
              <w:right w:val="single" w:sz="4" w:space="0" w:color="000000"/>
            </w:tcBorders>
            <w:shd w:val="clear" w:color="auto" w:fill="FFFFFF"/>
          </w:tcPr>
          <w:p w:rsidR="00F0467B" w:rsidRDefault="000E0EC8">
            <w:pPr>
              <w:widowControl w:val="0"/>
              <w:jc w:val="both"/>
              <w:rPr>
                <w:sz w:val="18"/>
                <w:szCs w:val="18"/>
              </w:rPr>
            </w:pPr>
            <w:r>
              <w:rPr>
                <w:sz w:val="18"/>
                <w:szCs w:val="18"/>
              </w:rPr>
              <w:t>31</w:t>
            </w:r>
          </w:p>
        </w:tc>
        <w:tc>
          <w:tcPr>
            <w:tcW w:w="3210" w:type="dxa"/>
            <w:vMerge w:val="restart"/>
            <w:tcBorders>
              <w:top w:val="single" w:sz="4" w:space="0" w:color="000000"/>
              <w:left w:val="single" w:sz="4" w:space="0" w:color="000000"/>
              <w:right w:val="single" w:sz="4" w:space="0" w:color="000000"/>
            </w:tcBorders>
            <w:shd w:val="clear" w:color="auto" w:fill="FFFFFF"/>
          </w:tcPr>
          <w:p w:rsidR="00F0467B" w:rsidRDefault="000E0EC8">
            <w:pPr>
              <w:jc w:val="both"/>
              <w:rPr>
                <w:color w:val="1F497D"/>
                <w:sz w:val="18"/>
                <w:szCs w:val="18"/>
              </w:rPr>
            </w:pPr>
            <w:r>
              <w:rPr>
                <w:sz w:val="18"/>
                <w:szCs w:val="18"/>
              </w:rPr>
              <w:t>É necessário que a instituição dê garantias para a realização do estágio tendo em vista sua importância na formação do professor.</w:t>
            </w:r>
          </w:p>
        </w:tc>
        <w:tc>
          <w:tcPr>
            <w:tcW w:w="2552" w:type="dxa"/>
            <w:vMerge w:val="restart"/>
            <w:tcBorders>
              <w:top w:val="single" w:sz="4" w:space="0" w:color="000000"/>
              <w:left w:val="single" w:sz="4" w:space="0" w:color="000000"/>
              <w:right w:val="single" w:sz="4" w:space="0" w:color="000000"/>
            </w:tcBorders>
            <w:shd w:val="clear" w:color="auto" w:fill="FFFFFF"/>
          </w:tcPr>
          <w:p w:rsidR="00F0467B" w:rsidRPr="009157DB" w:rsidRDefault="000E0EC8">
            <w:pPr>
              <w:widowControl w:val="0"/>
              <w:jc w:val="both"/>
              <w:rPr>
                <w:b/>
                <w:sz w:val="24"/>
                <w:szCs w:val="24"/>
              </w:rPr>
            </w:pPr>
            <w:r w:rsidRPr="009157DB">
              <w:rPr>
                <w:b/>
                <w:color w:val="1F497D" w:themeColor="text2"/>
                <w:sz w:val="24"/>
                <w:szCs w:val="24"/>
              </w:rPr>
              <w:t>Tendo em vista que o estágio é obrigatório e sua importância na formação de professores, deve haver garantia institucional para o transporte do docente orientador do estágio que ocorrem fora da área urbana de Alfenas.</w:t>
            </w:r>
          </w:p>
        </w:tc>
        <w:tc>
          <w:tcPr>
            <w:tcW w:w="2126" w:type="dxa"/>
            <w:vMerge w:val="restart"/>
            <w:tcBorders>
              <w:top w:val="single" w:sz="4" w:space="0" w:color="000000"/>
              <w:left w:val="single" w:sz="4" w:space="0" w:color="000000"/>
              <w:right w:val="single" w:sz="4" w:space="0" w:color="000000"/>
            </w:tcBorders>
            <w:shd w:val="clear" w:color="auto" w:fill="FFFFFF"/>
          </w:tcPr>
          <w:p w:rsidR="00F0467B" w:rsidRDefault="00F0467B">
            <w:pPr>
              <w:widowControl w:val="0"/>
              <w:jc w:val="both"/>
              <w:rPr>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Biológicas</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Aprovadas: 04</w:t>
            </w:r>
          </w:p>
        </w:tc>
      </w:tr>
      <w:tr w:rsidR="00F0467B" w:rsidTr="00B21587">
        <w:trPr>
          <w:gridAfter w:val="1"/>
          <w:wAfter w:w="1442" w:type="dxa"/>
          <w:trHeight w:val="260"/>
        </w:trPr>
        <w:tc>
          <w:tcPr>
            <w:tcW w:w="79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Sociais</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jc w:val="both"/>
              <w:rPr>
                <w:color w:val="000000"/>
                <w:sz w:val="18"/>
                <w:szCs w:val="18"/>
              </w:rPr>
            </w:pPr>
            <w:r>
              <w:rPr>
                <w:sz w:val="18"/>
                <w:szCs w:val="18"/>
              </w:rPr>
              <w:t>Não Ava</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260"/>
        </w:trPr>
        <w:tc>
          <w:tcPr>
            <w:tcW w:w="79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Física</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Não Ava</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260"/>
        </w:trPr>
        <w:tc>
          <w:tcPr>
            <w:tcW w:w="79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Geografia</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rPr>
                <w:color w:val="000000"/>
                <w:sz w:val="18"/>
                <w:szCs w:val="18"/>
              </w:rPr>
            </w:pPr>
            <w:r>
              <w:rPr>
                <w:color w:val="000000"/>
                <w:sz w:val="18"/>
                <w:szCs w:val="18"/>
              </w:rPr>
              <w:t>Apr</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Reprovadas: 02</w:t>
            </w:r>
          </w:p>
        </w:tc>
      </w:tr>
      <w:tr w:rsidR="00F0467B" w:rsidTr="00B21587">
        <w:trPr>
          <w:gridAfter w:val="1"/>
          <w:wAfter w:w="1442" w:type="dxa"/>
          <w:trHeight w:val="260"/>
        </w:trPr>
        <w:tc>
          <w:tcPr>
            <w:tcW w:w="79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História</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Não Ava</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260"/>
        </w:trPr>
        <w:tc>
          <w:tcPr>
            <w:tcW w:w="79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Letras</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260"/>
        </w:trPr>
        <w:tc>
          <w:tcPr>
            <w:tcW w:w="79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Matemática</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Não Avaliadas: 03</w:t>
            </w:r>
          </w:p>
          <w:p w:rsidR="00F0467B" w:rsidRPr="00B21587" w:rsidRDefault="00F0467B">
            <w:pPr>
              <w:widowControl w:val="0"/>
              <w:pBdr>
                <w:top w:val="nil"/>
                <w:left w:val="nil"/>
                <w:bottom w:val="nil"/>
                <w:right w:val="nil"/>
                <w:between w:val="nil"/>
              </w:pBdr>
              <w:jc w:val="both"/>
              <w:rPr>
                <w:b/>
                <w:color w:val="000000"/>
                <w:sz w:val="24"/>
                <w:szCs w:val="24"/>
              </w:rPr>
            </w:pPr>
          </w:p>
          <w:p w:rsidR="00F0467B" w:rsidRPr="00B21587" w:rsidRDefault="00F0467B">
            <w:pPr>
              <w:widowControl w:val="0"/>
              <w:pBdr>
                <w:top w:val="nil"/>
                <w:left w:val="nil"/>
                <w:bottom w:val="nil"/>
                <w:right w:val="nil"/>
                <w:between w:val="nil"/>
              </w:pBdr>
              <w:jc w:val="both"/>
              <w:rPr>
                <w:b/>
                <w:color w:val="000000"/>
                <w:sz w:val="24"/>
                <w:szCs w:val="24"/>
              </w:rPr>
            </w:pPr>
          </w:p>
          <w:p w:rsidR="00F0467B" w:rsidRPr="00B21587" w:rsidRDefault="00F0467B">
            <w:pPr>
              <w:widowControl w:val="0"/>
              <w:pBdr>
                <w:top w:val="nil"/>
                <w:left w:val="nil"/>
                <w:bottom w:val="nil"/>
                <w:right w:val="nil"/>
                <w:between w:val="nil"/>
              </w:pBdr>
              <w:jc w:val="both"/>
              <w:rPr>
                <w:b/>
                <w:color w:val="000000"/>
                <w:sz w:val="24"/>
                <w:szCs w:val="24"/>
              </w:rPr>
            </w:pPr>
          </w:p>
        </w:tc>
      </w:tr>
      <w:tr w:rsidR="00F0467B" w:rsidTr="00B21587">
        <w:trPr>
          <w:gridAfter w:val="1"/>
          <w:wAfter w:w="1442" w:type="dxa"/>
          <w:trHeight w:val="260"/>
        </w:trPr>
        <w:tc>
          <w:tcPr>
            <w:tcW w:w="79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Pedagogia</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260"/>
        </w:trPr>
        <w:tc>
          <w:tcPr>
            <w:tcW w:w="79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Química</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420"/>
        </w:trPr>
        <w:tc>
          <w:tcPr>
            <w:tcW w:w="792" w:type="dxa"/>
            <w:vMerge w:val="restart"/>
            <w:tcBorders>
              <w:top w:val="single" w:sz="4" w:space="0" w:color="000000"/>
              <w:left w:val="single" w:sz="4" w:space="0" w:color="000000"/>
              <w:right w:val="single" w:sz="4" w:space="0" w:color="000000"/>
            </w:tcBorders>
            <w:shd w:val="clear" w:color="auto" w:fill="F2F2F2"/>
          </w:tcPr>
          <w:p w:rsidR="00F0467B" w:rsidRDefault="00B21587">
            <w:pPr>
              <w:widowControl w:val="0"/>
              <w:jc w:val="both"/>
              <w:rPr>
                <w:sz w:val="18"/>
                <w:szCs w:val="18"/>
              </w:rPr>
            </w:pPr>
            <w:r w:rsidRPr="00B21587">
              <w:rPr>
                <w:b/>
                <w:sz w:val="32"/>
                <w:szCs w:val="32"/>
              </w:rPr>
              <w:t xml:space="preserve">5. </w:t>
            </w:r>
            <w:r w:rsidR="000E0EC8">
              <w:rPr>
                <w:sz w:val="18"/>
                <w:szCs w:val="18"/>
              </w:rPr>
              <w:t>Aditiva</w:t>
            </w:r>
          </w:p>
          <w:p w:rsidR="00F0467B" w:rsidRDefault="000E0EC8">
            <w:pPr>
              <w:widowControl w:val="0"/>
              <w:jc w:val="both"/>
              <w:rPr>
                <w:sz w:val="18"/>
                <w:szCs w:val="18"/>
              </w:rPr>
            </w:pPr>
            <w:r>
              <w:rPr>
                <w:sz w:val="18"/>
                <w:szCs w:val="18"/>
              </w:rPr>
              <w:t>Angela Leite MorenoNDE Mat)</w:t>
            </w:r>
          </w:p>
        </w:tc>
        <w:tc>
          <w:tcPr>
            <w:tcW w:w="793" w:type="dxa"/>
            <w:vMerge w:val="restart"/>
            <w:tcBorders>
              <w:top w:val="single" w:sz="4" w:space="0" w:color="000000"/>
              <w:left w:val="single" w:sz="4" w:space="0" w:color="000000"/>
              <w:right w:val="single" w:sz="4" w:space="0" w:color="000000"/>
            </w:tcBorders>
            <w:shd w:val="clear" w:color="auto" w:fill="F2F2F2"/>
          </w:tcPr>
          <w:p w:rsidR="00F0467B" w:rsidRDefault="000E0EC8">
            <w:pPr>
              <w:widowControl w:val="0"/>
              <w:jc w:val="both"/>
              <w:rPr>
                <w:sz w:val="18"/>
                <w:szCs w:val="18"/>
              </w:rPr>
            </w:pPr>
            <w:r>
              <w:rPr>
                <w:sz w:val="18"/>
                <w:szCs w:val="18"/>
              </w:rPr>
              <w:t>35</w:t>
            </w:r>
          </w:p>
        </w:tc>
        <w:tc>
          <w:tcPr>
            <w:tcW w:w="537" w:type="dxa"/>
            <w:vMerge w:val="restart"/>
            <w:tcBorders>
              <w:top w:val="single" w:sz="4" w:space="0" w:color="000000"/>
              <w:left w:val="single" w:sz="4" w:space="0" w:color="000000"/>
              <w:right w:val="single" w:sz="4" w:space="0" w:color="000000"/>
            </w:tcBorders>
            <w:shd w:val="clear" w:color="auto" w:fill="F2F2F2"/>
          </w:tcPr>
          <w:p w:rsidR="00F0467B" w:rsidRDefault="000E0EC8">
            <w:pPr>
              <w:widowControl w:val="0"/>
              <w:jc w:val="both"/>
              <w:rPr>
                <w:sz w:val="18"/>
                <w:szCs w:val="18"/>
              </w:rPr>
            </w:pPr>
            <w:r>
              <w:rPr>
                <w:sz w:val="18"/>
                <w:szCs w:val="18"/>
              </w:rPr>
              <w:t>37</w:t>
            </w:r>
          </w:p>
        </w:tc>
        <w:tc>
          <w:tcPr>
            <w:tcW w:w="3210" w:type="dxa"/>
            <w:vMerge w:val="restart"/>
            <w:tcBorders>
              <w:top w:val="single" w:sz="4" w:space="0" w:color="000000"/>
              <w:left w:val="single" w:sz="4" w:space="0" w:color="000000"/>
            </w:tcBorders>
            <w:shd w:val="clear" w:color="auto" w:fill="F2F2F2"/>
          </w:tcPr>
          <w:p w:rsidR="00F0467B" w:rsidRDefault="000E0EC8">
            <w:pPr>
              <w:jc w:val="both"/>
              <w:rPr>
                <w:sz w:val="18"/>
                <w:szCs w:val="18"/>
              </w:rPr>
            </w:pPr>
            <w:r>
              <w:rPr>
                <w:sz w:val="18"/>
                <w:szCs w:val="18"/>
              </w:rPr>
              <w:t>Para valorizar o Estágio Obrigatório, assim como o docente que orienta os discentes neste estágio é necessário que os parâmetros para contagem da carga horária de orientação estejam claros.</w:t>
            </w:r>
          </w:p>
        </w:tc>
        <w:tc>
          <w:tcPr>
            <w:tcW w:w="2552" w:type="dxa"/>
            <w:vMerge w:val="restart"/>
            <w:tcBorders>
              <w:top w:val="single" w:sz="4" w:space="0" w:color="000000"/>
              <w:left w:val="single" w:sz="4" w:space="0" w:color="000000"/>
            </w:tcBorders>
            <w:shd w:val="clear" w:color="auto" w:fill="F2F2F2"/>
          </w:tcPr>
          <w:p w:rsidR="00F0467B" w:rsidRPr="009157DB" w:rsidRDefault="000E0EC8">
            <w:pPr>
              <w:widowControl w:val="0"/>
              <w:jc w:val="both"/>
              <w:rPr>
                <w:b/>
                <w:sz w:val="24"/>
                <w:szCs w:val="24"/>
              </w:rPr>
            </w:pPr>
            <w:r w:rsidRPr="009157DB">
              <w:rPr>
                <w:b/>
                <w:color w:val="1F497D" w:themeColor="text2"/>
                <w:sz w:val="24"/>
                <w:szCs w:val="24"/>
              </w:rPr>
              <w:t>Para que o Estágio Obrigatório se fortaleça no contexto da instituição e cumpra seu papel na formação do professor, a carga horária referente a orientação de estágio deve ter o mesmo peso da carga horária da carga horária teórica/prática e de prática como componente curricular.</w:t>
            </w:r>
          </w:p>
        </w:tc>
        <w:tc>
          <w:tcPr>
            <w:tcW w:w="2126" w:type="dxa"/>
            <w:vMerge w:val="restart"/>
            <w:tcBorders>
              <w:top w:val="single" w:sz="4" w:space="0" w:color="000000"/>
              <w:left w:val="single" w:sz="4" w:space="0" w:color="000000"/>
            </w:tcBorders>
            <w:shd w:val="clear" w:color="auto" w:fill="F2F2F2"/>
          </w:tcPr>
          <w:p w:rsidR="00F0467B" w:rsidRDefault="00F0467B">
            <w:pPr>
              <w:widowControl w:val="0"/>
              <w:jc w:val="both"/>
              <w:rPr>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Biológicas</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Não Ava</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0E0EC8" w:rsidP="000E0EC8">
            <w:pPr>
              <w:widowControl w:val="0"/>
              <w:pBdr>
                <w:top w:val="nil"/>
                <w:left w:val="nil"/>
                <w:bottom w:val="nil"/>
                <w:right w:val="nil"/>
                <w:between w:val="nil"/>
              </w:pBdr>
              <w:jc w:val="both"/>
              <w:rPr>
                <w:b/>
                <w:color w:val="000000"/>
                <w:sz w:val="24"/>
                <w:szCs w:val="24"/>
              </w:rPr>
            </w:pPr>
            <w:r w:rsidRPr="00B21587">
              <w:rPr>
                <w:b/>
                <w:color w:val="000000"/>
                <w:sz w:val="24"/>
                <w:szCs w:val="24"/>
              </w:rPr>
              <w:t>Aprovadas: 04</w:t>
            </w:r>
          </w:p>
        </w:tc>
      </w:tr>
      <w:tr w:rsidR="00F0467B" w:rsidTr="00B21587">
        <w:trPr>
          <w:gridAfter w:val="1"/>
          <w:wAfter w:w="1442" w:type="dxa"/>
          <w:trHeight w:val="420"/>
        </w:trPr>
        <w:tc>
          <w:tcPr>
            <w:tcW w:w="79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Sociais</w:t>
            </w:r>
          </w:p>
        </w:tc>
        <w:tc>
          <w:tcPr>
            <w:tcW w:w="992" w:type="dxa"/>
            <w:gridSpan w:val="3"/>
            <w:tcBorders>
              <w:left w:val="single" w:sz="4" w:space="0" w:color="000000"/>
              <w:bottom w:val="single" w:sz="4" w:space="0" w:color="000000"/>
              <w:right w:val="single" w:sz="4" w:space="0" w:color="000000"/>
            </w:tcBorders>
            <w:shd w:val="clear" w:color="auto" w:fill="F2F2F2"/>
          </w:tcPr>
          <w:p w:rsidR="00F0467B" w:rsidRDefault="000E0EC8">
            <w:pPr>
              <w:widowControl w:val="0"/>
              <w:jc w:val="both"/>
              <w:rPr>
                <w:color w:val="000000"/>
                <w:sz w:val="18"/>
                <w:szCs w:val="18"/>
              </w:rPr>
            </w:pPr>
            <w:r>
              <w:rPr>
                <w:sz w:val="18"/>
                <w:szCs w:val="18"/>
              </w:rPr>
              <w:t>Não Ava</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420"/>
        </w:trPr>
        <w:tc>
          <w:tcPr>
            <w:tcW w:w="79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Física</w:t>
            </w:r>
          </w:p>
        </w:tc>
        <w:tc>
          <w:tcPr>
            <w:tcW w:w="992" w:type="dxa"/>
            <w:gridSpan w:val="3"/>
            <w:tcBorders>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420"/>
        </w:trPr>
        <w:tc>
          <w:tcPr>
            <w:tcW w:w="79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Geografia</w:t>
            </w:r>
          </w:p>
        </w:tc>
        <w:tc>
          <w:tcPr>
            <w:tcW w:w="992" w:type="dxa"/>
            <w:gridSpan w:val="3"/>
            <w:tcBorders>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Rep</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Reprovadas: 02</w:t>
            </w:r>
          </w:p>
        </w:tc>
      </w:tr>
      <w:tr w:rsidR="00F0467B" w:rsidTr="00B21587">
        <w:trPr>
          <w:gridAfter w:val="1"/>
          <w:wAfter w:w="1442" w:type="dxa"/>
          <w:trHeight w:val="420"/>
        </w:trPr>
        <w:tc>
          <w:tcPr>
            <w:tcW w:w="79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História</w:t>
            </w:r>
          </w:p>
        </w:tc>
        <w:tc>
          <w:tcPr>
            <w:tcW w:w="992" w:type="dxa"/>
            <w:gridSpan w:val="3"/>
            <w:tcBorders>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420"/>
        </w:trPr>
        <w:tc>
          <w:tcPr>
            <w:tcW w:w="79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Letras</w:t>
            </w:r>
          </w:p>
        </w:tc>
        <w:tc>
          <w:tcPr>
            <w:tcW w:w="992" w:type="dxa"/>
            <w:gridSpan w:val="3"/>
            <w:tcBorders>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420"/>
        </w:trPr>
        <w:tc>
          <w:tcPr>
            <w:tcW w:w="79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Matemática</w:t>
            </w:r>
          </w:p>
        </w:tc>
        <w:tc>
          <w:tcPr>
            <w:tcW w:w="992" w:type="dxa"/>
            <w:gridSpan w:val="3"/>
            <w:tcBorders>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Não Avaliadas: 03</w:t>
            </w:r>
          </w:p>
          <w:p w:rsidR="00F0467B" w:rsidRPr="00B21587" w:rsidRDefault="00F0467B">
            <w:pPr>
              <w:widowControl w:val="0"/>
              <w:pBdr>
                <w:top w:val="nil"/>
                <w:left w:val="nil"/>
                <w:bottom w:val="nil"/>
                <w:right w:val="nil"/>
                <w:between w:val="nil"/>
              </w:pBdr>
              <w:jc w:val="both"/>
              <w:rPr>
                <w:b/>
                <w:color w:val="000000"/>
                <w:sz w:val="24"/>
                <w:szCs w:val="24"/>
              </w:rPr>
            </w:pPr>
          </w:p>
          <w:p w:rsidR="00F0467B" w:rsidRPr="00B21587" w:rsidRDefault="00F0467B">
            <w:pPr>
              <w:widowControl w:val="0"/>
              <w:pBdr>
                <w:top w:val="nil"/>
                <w:left w:val="nil"/>
                <w:bottom w:val="nil"/>
                <w:right w:val="nil"/>
                <w:between w:val="nil"/>
              </w:pBdr>
              <w:jc w:val="both"/>
              <w:rPr>
                <w:b/>
                <w:color w:val="000000"/>
                <w:sz w:val="24"/>
                <w:szCs w:val="24"/>
              </w:rPr>
            </w:pPr>
          </w:p>
          <w:p w:rsidR="00F0467B" w:rsidRPr="00B21587" w:rsidRDefault="00F0467B">
            <w:pPr>
              <w:widowControl w:val="0"/>
              <w:pBdr>
                <w:top w:val="nil"/>
                <w:left w:val="nil"/>
                <w:bottom w:val="nil"/>
                <w:right w:val="nil"/>
                <w:between w:val="nil"/>
              </w:pBdr>
              <w:jc w:val="both"/>
              <w:rPr>
                <w:b/>
                <w:color w:val="000000"/>
                <w:sz w:val="24"/>
                <w:szCs w:val="24"/>
              </w:rPr>
            </w:pPr>
          </w:p>
        </w:tc>
      </w:tr>
      <w:tr w:rsidR="00F0467B" w:rsidTr="00B21587">
        <w:trPr>
          <w:gridAfter w:val="1"/>
          <w:wAfter w:w="1442" w:type="dxa"/>
          <w:trHeight w:val="220"/>
        </w:trPr>
        <w:tc>
          <w:tcPr>
            <w:tcW w:w="79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Pedagogia</w:t>
            </w:r>
          </w:p>
        </w:tc>
        <w:tc>
          <w:tcPr>
            <w:tcW w:w="992" w:type="dxa"/>
            <w:gridSpan w:val="3"/>
            <w:tcBorders>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220"/>
        </w:trPr>
        <w:tc>
          <w:tcPr>
            <w:tcW w:w="79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bottom w:val="single" w:sz="4" w:space="0" w:color="auto"/>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bottom w:val="single" w:sz="4" w:space="0" w:color="auto"/>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bottom w:val="single" w:sz="4" w:space="0" w:color="auto"/>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Química</w:t>
            </w:r>
          </w:p>
        </w:tc>
        <w:tc>
          <w:tcPr>
            <w:tcW w:w="992" w:type="dxa"/>
            <w:gridSpan w:val="3"/>
            <w:tcBorders>
              <w:left w:val="single" w:sz="4" w:space="0" w:color="000000"/>
              <w:bottom w:val="single" w:sz="4" w:space="0" w:color="000000"/>
              <w:right w:val="single" w:sz="4" w:space="0" w:color="000000"/>
            </w:tcBorders>
            <w:shd w:val="clear" w:color="auto" w:fill="F2F2F2"/>
          </w:tcPr>
          <w:p w:rsidR="00F0467B" w:rsidRDefault="000E0EC8">
            <w:pPr>
              <w:widowControl w:val="0"/>
              <w:jc w:val="both"/>
              <w:rPr>
                <w:color w:val="000000"/>
                <w:sz w:val="18"/>
                <w:szCs w:val="18"/>
              </w:rPr>
            </w:pPr>
            <w:r>
              <w:rPr>
                <w:sz w:val="18"/>
                <w:szCs w:val="18"/>
              </w:rPr>
              <w:t>Não aval</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120"/>
        </w:trPr>
        <w:tc>
          <w:tcPr>
            <w:tcW w:w="792" w:type="dxa"/>
            <w:vMerge w:val="restart"/>
            <w:tcBorders>
              <w:left w:val="single" w:sz="4" w:space="0" w:color="000000"/>
              <w:right w:val="single" w:sz="4" w:space="0" w:color="000000"/>
            </w:tcBorders>
            <w:shd w:val="clear" w:color="auto" w:fill="FFFFFF"/>
          </w:tcPr>
          <w:p w:rsidR="00F0467B" w:rsidRDefault="00B21587">
            <w:pPr>
              <w:widowControl w:val="0"/>
              <w:pBdr>
                <w:top w:val="nil"/>
                <w:left w:val="nil"/>
                <w:bottom w:val="nil"/>
                <w:right w:val="nil"/>
                <w:between w:val="nil"/>
              </w:pBdr>
              <w:spacing w:line="276" w:lineRule="auto"/>
              <w:rPr>
                <w:color w:val="000000"/>
                <w:sz w:val="18"/>
                <w:szCs w:val="18"/>
              </w:rPr>
            </w:pPr>
            <w:r w:rsidRPr="00B21587">
              <w:rPr>
                <w:b/>
                <w:color w:val="000000"/>
                <w:sz w:val="32"/>
                <w:szCs w:val="32"/>
              </w:rPr>
              <w:t>6.</w:t>
            </w:r>
            <w:r>
              <w:rPr>
                <w:color w:val="000000"/>
                <w:sz w:val="18"/>
                <w:szCs w:val="18"/>
              </w:rPr>
              <w:t xml:space="preserve"> </w:t>
            </w:r>
            <w:r w:rsidR="000E0EC8">
              <w:rPr>
                <w:color w:val="000000"/>
                <w:sz w:val="18"/>
                <w:szCs w:val="18"/>
              </w:rPr>
              <w:t>Ad</w:t>
            </w:r>
            <w:r>
              <w:rPr>
                <w:color w:val="000000"/>
                <w:sz w:val="18"/>
                <w:szCs w:val="18"/>
              </w:rPr>
              <w:t>itiva</w:t>
            </w:r>
          </w:p>
          <w:p w:rsidR="00F0467B" w:rsidRDefault="000E0EC8">
            <w:pPr>
              <w:widowControl w:val="0"/>
              <w:jc w:val="both"/>
              <w:rPr>
                <w:sz w:val="18"/>
                <w:szCs w:val="18"/>
              </w:rPr>
            </w:pPr>
            <w:r>
              <w:rPr>
                <w:color w:val="000000"/>
                <w:sz w:val="18"/>
                <w:szCs w:val="18"/>
              </w:rPr>
              <w:t>(</w:t>
            </w:r>
            <w:r>
              <w:rPr>
                <w:sz w:val="18"/>
                <w:szCs w:val="18"/>
              </w:rPr>
              <w:t>Vinícius Xavier da Silva, 7 Docente ICN</w:t>
            </w:r>
            <w:r>
              <w:rPr>
                <w:color w:val="000000"/>
                <w:sz w:val="18"/>
                <w:szCs w:val="18"/>
              </w:rPr>
              <w:t>)</w:t>
            </w:r>
          </w:p>
        </w:tc>
        <w:tc>
          <w:tcPr>
            <w:tcW w:w="793" w:type="dxa"/>
            <w:vMerge w:val="restart"/>
            <w:tcBorders>
              <w:left w:val="single" w:sz="4" w:space="0" w:color="000000"/>
              <w:right w:val="single" w:sz="4" w:space="0" w:color="000000"/>
            </w:tcBorders>
            <w:shd w:val="clear" w:color="auto" w:fill="FFFFFF"/>
          </w:tcPr>
          <w:p w:rsidR="00F0467B" w:rsidRDefault="000E0EC8">
            <w:pPr>
              <w:widowControl w:val="0"/>
              <w:jc w:val="both"/>
              <w:rPr>
                <w:sz w:val="18"/>
                <w:szCs w:val="18"/>
              </w:rPr>
            </w:pPr>
            <w:r>
              <w:rPr>
                <w:sz w:val="18"/>
                <w:szCs w:val="18"/>
              </w:rPr>
              <w:t>36</w:t>
            </w:r>
          </w:p>
        </w:tc>
        <w:tc>
          <w:tcPr>
            <w:tcW w:w="537" w:type="dxa"/>
            <w:vMerge w:val="restart"/>
            <w:tcBorders>
              <w:left w:val="single" w:sz="4" w:space="0" w:color="000000"/>
              <w:right w:val="single" w:sz="4" w:space="0" w:color="auto"/>
            </w:tcBorders>
            <w:shd w:val="clear" w:color="auto" w:fill="FFFFFF"/>
          </w:tcPr>
          <w:p w:rsidR="00F0467B" w:rsidRDefault="000E0EC8">
            <w:pPr>
              <w:widowControl w:val="0"/>
              <w:jc w:val="both"/>
              <w:rPr>
                <w:sz w:val="18"/>
                <w:szCs w:val="18"/>
              </w:rPr>
            </w:pPr>
            <w:r>
              <w:rPr>
                <w:sz w:val="18"/>
                <w:szCs w:val="18"/>
              </w:rPr>
              <w:t>3</w:t>
            </w:r>
          </w:p>
        </w:tc>
        <w:tc>
          <w:tcPr>
            <w:tcW w:w="3210" w:type="dxa"/>
            <w:vMerge w:val="restart"/>
            <w:tcBorders>
              <w:top w:val="single" w:sz="4" w:space="0" w:color="auto"/>
              <w:left w:val="single" w:sz="4" w:space="0" w:color="auto"/>
              <w:bottom w:val="single" w:sz="4" w:space="0" w:color="auto"/>
              <w:right w:val="single" w:sz="4" w:space="0" w:color="auto"/>
            </w:tcBorders>
            <w:shd w:val="clear" w:color="auto" w:fill="FFFFFF"/>
          </w:tcPr>
          <w:p w:rsidR="00F0467B" w:rsidRDefault="000E0EC8">
            <w:pPr>
              <w:jc w:val="both"/>
              <w:rPr>
                <w:sz w:val="18"/>
                <w:szCs w:val="18"/>
              </w:rPr>
            </w:pPr>
            <w:r>
              <w:rPr>
                <w:sz w:val="18"/>
                <w:szCs w:val="18"/>
              </w:rPr>
              <w:t>É fundamental que se estimule os estágios também em espaços não-formais (museus, zoológicos, hortos, etc). E por que não pensar nos laboratórios da UNIFAL como alguns desses espaços também. Pode ser criado um programa de estímulo à visita dos laboratórios pelas escolas da região no qual são explicadas as pesquisas que ali ocorrem, mas isso poderia ser ampliado para abordagens dos conteúdos básicos necessários para desenvolver as pesquisas ali. Mais uma vez vemos a necessidade de ligação com a pesquisa nas áreas específicas, mas dando oportunidade para os licenciandos vivenciarem antes essas pesquisas e então propor tais atividades sobre esses conteúdos básicos.</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FFFFF"/>
          </w:tcPr>
          <w:p w:rsidR="00F0467B" w:rsidRPr="009157DB" w:rsidRDefault="000E0EC8">
            <w:pPr>
              <w:widowControl w:val="0"/>
              <w:jc w:val="both"/>
              <w:rPr>
                <w:b/>
                <w:sz w:val="24"/>
                <w:szCs w:val="24"/>
              </w:rPr>
            </w:pPr>
            <w:r w:rsidRPr="009157DB">
              <w:rPr>
                <w:b/>
                <w:color w:val="FF0000"/>
                <w:sz w:val="24"/>
                <w:szCs w:val="24"/>
              </w:rPr>
              <w:t>A possibilidade de cumprir os estágios em ambientes internos dos cursos, como os laboratórios específicos associados.</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rsidR="00F0467B" w:rsidRDefault="00F0467B">
            <w:pPr>
              <w:widowControl w:val="0"/>
              <w:jc w:val="both"/>
              <w:rPr>
                <w:sz w:val="18"/>
                <w:szCs w:val="18"/>
              </w:rPr>
            </w:pPr>
          </w:p>
        </w:tc>
        <w:tc>
          <w:tcPr>
            <w:tcW w:w="1218" w:type="dxa"/>
            <w:tcBorders>
              <w:top w:val="single" w:sz="4" w:space="0" w:color="000000"/>
              <w:left w:val="single" w:sz="4" w:space="0" w:color="auto"/>
              <w:bottom w:val="single" w:sz="4" w:space="0" w:color="000000"/>
              <w:right w:val="single" w:sz="4" w:space="0" w:color="000000"/>
            </w:tcBorders>
            <w:shd w:val="clear" w:color="auto" w:fill="FFFFFF"/>
          </w:tcPr>
          <w:p w:rsidR="00F0467B" w:rsidRDefault="000E0EC8">
            <w:pPr>
              <w:widowControl w:val="0"/>
              <w:jc w:val="both"/>
              <w:rPr>
                <w:sz w:val="18"/>
                <w:szCs w:val="18"/>
              </w:rPr>
            </w:pPr>
            <w:r>
              <w:rPr>
                <w:sz w:val="18"/>
                <w:szCs w:val="18"/>
              </w:rPr>
              <w:t>C. Biológicas</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val="restart"/>
            <w:tcBorders>
              <w:top w:val="single" w:sz="4" w:space="0" w:color="000000"/>
              <w:left w:val="single" w:sz="4" w:space="0" w:color="000000"/>
              <w:right w:val="single" w:sz="4" w:space="0" w:color="000000"/>
            </w:tcBorders>
            <w:shd w:val="clear" w:color="auto" w:fill="FFFFFF"/>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Aprovadas: 01</w:t>
            </w:r>
          </w:p>
          <w:p w:rsidR="00F0467B" w:rsidRPr="00B21587" w:rsidRDefault="00F0467B">
            <w:pPr>
              <w:widowControl w:val="0"/>
              <w:pBdr>
                <w:top w:val="nil"/>
                <w:left w:val="nil"/>
                <w:bottom w:val="nil"/>
                <w:right w:val="nil"/>
                <w:between w:val="nil"/>
              </w:pBdr>
              <w:jc w:val="both"/>
              <w:rPr>
                <w:b/>
                <w:color w:val="000000"/>
                <w:sz w:val="24"/>
                <w:szCs w:val="24"/>
              </w:rPr>
            </w:pPr>
          </w:p>
          <w:p w:rsidR="00F0467B" w:rsidRPr="00B21587" w:rsidRDefault="00F0467B">
            <w:pPr>
              <w:widowControl w:val="0"/>
              <w:pBdr>
                <w:top w:val="nil"/>
                <w:left w:val="nil"/>
                <w:bottom w:val="nil"/>
                <w:right w:val="nil"/>
                <w:between w:val="nil"/>
              </w:pBdr>
              <w:jc w:val="both"/>
              <w:rPr>
                <w:b/>
                <w:color w:val="000000"/>
                <w:sz w:val="24"/>
                <w:szCs w:val="24"/>
              </w:rPr>
            </w:pPr>
          </w:p>
          <w:p w:rsidR="00F0467B" w:rsidRPr="00B21587" w:rsidRDefault="00F0467B">
            <w:pPr>
              <w:widowControl w:val="0"/>
              <w:pBdr>
                <w:top w:val="nil"/>
                <w:left w:val="nil"/>
                <w:bottom w:val="nil"/>
                <w:right w:val="nil"/>
                <w:between w:val="nil"/>
              </w:pBdr>
              <w:jc w:val="both"/>
              <w:rPr>
                <w:b/>
                <w:color w:val="000000"/>
                <w:sz w:val="24"/>
                <w:szCs w:val="24"/>
              </w:rPr>
            </w:pPr>
          </w:p>
          <w:p w:rsidR="00F0467B" w:rsidRPr="00B21587" w:rsidRDefault="00F0467B">
            <w:pPr>
              <w:widowControl w:val="0"/>
              <w:pBdr>
                <w:top w:val="nil"/>
                <w:left w:val="nil"/>
                <w:bottom w:val="nil"/>
                <w:right w:val="nil"/>
                <w:between w:val="nil"/>
              </w:pBdr>
              <w:jc w:val="both"/>
              <w:rPr>
                <w:b/>
                <w:color w:val="000000"/>
                <w:sz w:val="24"/>
                <w:szCs w:val="24"/>
              </w:rPr>
            </w:pPr>
          </w:p>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Reprovadas: 07</w:t>
            </w:r>
          </w:p>
          <w:p w:rsidR="00F0467B" w:rsidRPr="00B21587" w:rsidRDefault="00F0467B">
            <w:pPr>
              <w:widowControl w:val="0"/>
              <w:pBdr>
                <w:top w:val="nil"/>
                <w:left w:val="nil"/>
                <w:bottom w:val="nil"/>
                <w:right w:val="nil"/>
                <w:between w:val="nil"/>
              </w:pBdr>
              <w:jc w:val="both"/>
              <w:rPr>
                <w:b/>
                <w:color w:val="000000"/>
                <w:sz w:val="24"/>
                <w:szCs w:val="24"/>
              </w:rPr>
            </w:pPr>
          </w:p>
          <w:p w:rsidR="00F0467B" w:rsidRPr="00B21587" w:rsidRDefault="00F0467B">
            <w:pPr>
              <w:widowControl w:val="0"/>
              <w:pBdr>
                <w:top w:val="nil"/>
                <w:left w:val="nil"/>
                <w:bottom w:val="nil"/>
                <w:right w:val="nil"/>
                <w:between w:val="nil"/>
              </w:pBdr>
              <w:jc w:val="both"/>
              <w:rPr>
                <w:b/>
                <w:color w:val="000000"/>
                <w:sz w:val="24"/>
                <w:szCs w:val="24"/>
              </w:rPr>
            </w:pPr>
          </w:p>
          <w:p w:rsidR="00F0467B" w:rsidRPr="00B21587" w:rsidRDefault="00F0467B">
            <w:pPr>
              <w:widowControl w:val="0"/>
              <w:pBdr>
                <w:top w:val="nil"/>
                <w:left w:val="nil"/>
                <w:bottom w:val="nil"/>
                <w:right w:val="nil"/>
                <w:between w:val="nil"/>
              </w:pBdr>
              <w:jc w:val="both"/>
              <w:rPr>
                <w:b/>
                <w:color w:val="000000"/>
                <w:sz w:val="24"/>
                <w:szCs w:val="24"/>
              </w:rPr>
            </w:pPr>
          </w:p>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Não Avaliadas: 01</w:t>
            </w:r>
          </w:p>
          <w:p w:rsidR="00F0467B" w:rsidRPr="00B21587" w:rsidRDefault="00F0467B">
            <w:pPr>
              <w:widowControl w:val="0"/>
              <w:pBdr>
                <w:top w:val="nil"/>
                <w:left w:val="nil"/>
                <w:bottom w:val="nil"/>
                <w:right w:val="nil"/>
                <w:between w:val="nil"/>
              </w:pBdr>
              <w:jc w:val="both"/>
              <w:rPr>
                <w:b/>
                <w:color w:val="000000"/>
                <w:sz w:val="24"/>
                <w:szCs w:val="24"/>
              </w:rPr>
            </w:pPr>
          </w:p>
        </w:tc>
      </w:tr>
      <w:tr w:rsidR="00F0467B" w:rsidTr="00B21587">
        <w:trPr>
          <w:gridAfter w:val="1"/>
          <w:wAfter w:w="1442" w:type="dxa"/>
          <w:trHeight w:val="100"/>
        </w:trPr>
        <w:tc>
          <w:tcPr>
            <w:tcW w:w="792" w:type="dxa"/>
            <w:vMerge/>
            <w:tcBorders>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right w:val="single" w:sz="4" w:space="0" w:color="auto"/>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auto"/>
              <w:left w:val="single" w:sz="4" w:space="0" w:color="auto"/>
              <w:bottom w:val="single" w:sz="4" w:space="0" w:color="auto"/>
              <w:right w:val="single" w:sz="4" w:space="0" w:color="auto"/>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auto"/>
              <w:bottom w:val="single" w:sz="4" w:space="0" w:color="000000"/>
              <w:right w:val="single" w:sz="4" w:space="0" w:color="000000"/>
            </w:tcBorders>
            <w:shd w:val="clear" w:color="auto" w:fill="FFFFFF"/>
          </w:tcPr>
          <w:p w:rsidR="00F0467B" w:rsidRDefault="000E0EC8">
            <w:pPr>
              <w:widowControl w:val="0"/>
              <w:jc w:val="both"/>
              <w:rPr>
                <w:sz w:val="18"/>
                <w:szCs w:val="18"/>
              </w:rPr>
            </w:pPr>
            <w:r>
              <w:rPr>
                <w:sz w:val="18"/>
                <w:szCs w:val="18"/>
              </w:rPr>
              <w:t>C. Sociais</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jc w:val="both"/>
              <w:rPr>
                <w:color w:val="000000"/>
                <w:sz w:val="18"/>
                <w:szCs w:val="18"/>
              </w:rPr>
            </w:pPr>
            <w:r>
              <w:rPr>
                <w:sz w:val="18"/>
                <w:szCs w:val="18"/>
              </w:rPr>
              <w:t>Não Ava</w:t>
            </w:r>
          </w:p>
        </w:tc>
        <w:tc>
          <w:tcPr>
            <w:tcW w:w="1868" w:type="dxa"/>
            <w:vMerge/>
            <w:tcBorders>
              <w:top w:val="single" w:sz="4" w:space="0" w:color="000000"/>
              <w:left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100"/>
        </w:trPr>
        <w:tc>
          <w:tcPr>
            <w:tcW w:w="792" w:type="dxa"/>
            <w:vMerge/>
            <w:tcBorders>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right w:val="single" w:sz="4" w:space="0" w:color="auto"/>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auto"/>
              <w:left w:val="single" w:sz="4" w:space="0" w:color="auto"/>
              <w:bottom w:val="single" w:sz="4" w:space="0" w:color="auto"/>
              <w:right w:val="single" w:sz="4" w:space="0" w:color="auto"/>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auto"/>
              <w:bottom w:val="single" w:sz="4" w:space="0" w:color="000000"/>
              <w:right w:val="single" w:sz="4" w:space="0" w:color="000000"/>
            </w:tcBorders>
            <w:shd w:val="clear" w:color="auto" w:fill="FFFFFF"/>
          </w:tcPr>
          <w:p w:rsidR="00F0467B" w:rsidRDefault="000E0EC8">
            <w:pPr>
              <w:widowControl w:val="0"/>
              <w:jc w:val="both"/>
              <w:rPr>
                <w:sz w:val="18"/>
                <w:szCs w:val="18"/>
              </w:rPr>
            </w:pPr>
            <w:r>
              <w:rPr>
                <w:sz w:val="18"/>
                <w:szCs w:val="18"/>
              </w:rPr>
              <w:t>Física</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tcBorders>
              <w:top w:val="single" w:sz="4" w:space="0" w:color="000000"/>
              <w:left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100"/>
        </w:trPr>
        <w:tc>
          <w:tcPr>
            <w:tcW w:w="792" w:type="dxa"/>
            <w:vMerge/>
            <w:tcBorders>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right w:val="single" w:sz="4" w:space="0" w:color="auto"/>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auto"/>
              <w:left w:val="single" w:sz="4" w:space="0" w:color="auto"/>
              <w:bottom w:val="single" w:sz="4" w:space="0" w:color="auto"/>
              <w:right w:val="single" w:sz="4" w:space="0" w:color="auto"/>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auto"/>
              <w:bottom w:val="single" w:sz="4" w:space="0" w:color="000000"/>
              <w:right w:val="single" w:sz="4" w:space="0" w:color="000000"/>
            </w:tcBorders>
            <w:shd w:val="clear" w:color="auto" w:fill="FFFFFF"/>
          </w:tcPr>
          <w:p w:rsidR="00F0467B" w:rsidRDefault="000E0EC8">
            <w:pPr>
              <w:widowControl w:val="0"/>
              <w:jc w:val="both"/>
              <w:rPr>
                <w:sz w:val="18"/>
                <w:szCs w:val="18"/>
              </w:rPr>
            </w:pPr>
            <w:r>
              <w:rPr>
                <w:sz w:val="18"/>
                <w:szCs w:val="18"/>
              </w:rPr>
              <w:t>Geografia</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Rep</w:t>
            </w:r>
          </w:p>
        </w:tc>
        <w:tc>
          <w:tcPr>
            <w:tcW w:w="1868" w:type="dxa"/>
            <w:vMerge/>
            <w:tcBorders>
              <w:top w:val="single" w:sz="4" w:space="0" w:color="000000"/>
              <w:left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100"/>
        </w:trPr>
        <w:tc>
          <w:tcPr>
            <w:tcW w:w="792" w:type="dxa"/>
            <w:vMerge/>
            <w:tcBorders>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right w:val="single" w:sz="4" w:space="0" w:color="auto"/>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auto"/>
              <w:left w:val="single" w:sz="4" w:space="0" w:color="auto"/>
              <w:bottom w:val="single" w:sz="4" w:space="0" w:color="auto"/>
              <w:right w:val="single" w:sz="4" w:space="0" w:color="auto"/>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auto"/>
              <w:bottom w:val="single" w:sz="4" w:space="0" w:color="000000"/>
              <w:right w:val="single" w:sz="4" w:space="0" w:color="000000"/>
            </w:tcBorders>
            <w:shd w:val="clear" w:color="auto" w:fill="FFFFFF"/>
          </w:tcPr>
          <w:p w:rsidR="00F0467B" w:rsidRDefault="000E0EC8">
            <w:pPr>
              <w:widowControl w:val="0"/>
              <w:jc w:val="both"/>
              <w:rPr>
                <w:sz w:val="18"/>
                <w:szCs w:val="18"/>
              </w:rPr>
            </w:pPr>
            <w:r>
              <w:rPr>
                <w:sz w:val="18"/>
                <w:szCs w:val="18"/>
              </w:rPr>
              <w:t>História</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tcBorders>
              <w:top w:val="single" w:sz="4" w:space="0" w:color="000000"/>
              <w:left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100"/>
        </w:trPr>
        <w:tc>
          <w:tcPr>
            <w:tcW w:w="792" w:type="dxa"/>
            <w:vMerge/>
            <w:tcBorders>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right w:val="single" w:sz="4" w:space="0" w:color="auto"/>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auto"/>
              <w:left w:val="single" w:sz="4" w:space="0" w:color="auto"/>
              <w:bottom w:val="single" w:sz="4" w:space="0" w:color="auto"/>
              <w:right w:val="single" w:sz="4" w:space="0" w:color="auto"/>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auto"/>
              <w:bottom w:val="single" w:sz="4" w:space="0" w:color="000000"/>
              <w:right w:val="single" w:sz="4" w:space="0" w:color="000000"/>
            </w:tcBorders>
            <w:shd w:val="clear" w:color="auto" w:fill="FFFFFF"/>
          </w:tcPr>
          <w:p w:rsidR="00F0467B" w:rsidRDefault="000E0EC8">
            <w:pPr>
              <w:widowControl w:val="0"/>
              <w:jc w:val="both"/>
              <w:rPr>
                <w:sz w:val="18"/>
                <w:szCs w:val="18"/>
              </w:rPr>
            </w:pPr>
            <w:r>
              <w:rPr>
                <w:sz w:val="18"/>
                <w:szCs w:val="18"/>
              </w:rPr>
              <w:t xml:space="preserve">Letras </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tcBorders>
              <w:top w:val="single" w:sz="4" w:space="0" w:color="000000"/>
              <w:left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100"/>
        </w:trPr>
        <w:tc>
          <w:tcPr>
            <w:tcW w:w="792" w:type="dxa"/>
            <w:vMerge/>
            <w:tcBorders>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right w:val="single" w:sz="4" w:space="0" w:color="auto"/>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auto"/>
              <w:left w:val="single" w:sz="4" w:space="0" w:color="auto"/>
              <w:bottom w:val="single" w:sz="4" w:space="0" w:color="auto"/>
              <w:right w:val="single" w:sz="4" w:space="0" w:color="auto"/>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auto"/>
              <w:bottom w:val="single" w:sz="4" w:space="0" w:color="000000"/>
              <w:right w:val="single" w:sz="4" w:space="0" w:color="000000"/>
            </w:tcBorders>
            <w:shd w:val="clear" w:color="auto" w:fill="FFFFFF"/>
          </w:tcPr>
          <w:p w:rsidR="00F0467B" w:rsidRDefault="000E0EC8">
            <w:pPr>
              <w:widowControl w:val="0"/>
              <w:jc w:val="both"/>
              <w:rPr>
                <w:sz w:val="18"/>
                <w:szCs w:val="18"/>
              </w:rPr>
            </w:pPr>
            <w:r>
              <w:rPr>
                <w:sz w:val="18"/>
                <w:szCs w:val="18"/>
              </w:rPr>
              <w:t>Matemática</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480"/>
        </w:trPr>
        <w:tc>
          <w:tcPr>
            <w:tcW w:w="792" w:type="dxa"/>
            <w:vMerge/>
            <w:tcBorders>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right w:val="single" w:sz="4" w:space="0" w:color="auto"/>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auto"/>
              <w:left w:val="single" w:sz="4" w:space="0" w:color="auto"/>
              <w:bottom w:val="single" w:sz="4" w:space="0" w:color="auto"/>
              <w:right w:val="single" w:sz="4" w:space="0" w:color="auto"/>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auto"/>
              <w:bottom w:val="single" w:sz="4" w:space="0" w:color="000000"/>
              <w:right w:val="single" w:sz="4" w:space="0" w:color="000000"/>
            </w:tcBorders>
            <w:shd w:val="clear" w:color="auto" w:fill="FFFFFF"/>
          </w:tcPr>
          <w:p w:rsidR="00F0467B" w:rsidRDefault="000E0EC8">
            <w:pPr>
              <w:widowControl w:val="0"/>
              <w:jc w:val="both"/>
              <w:rPr>
                <w:sz w:val="18"/>
                <w:szCs w:val="18"/>
              </w:rPr>
            </w:pPr>
            <w:r>
              <w:rPr>
                <w:sz w:val="18"/>
                <w:szCs w:val="18"/>
              </w:rPr>
              <w:t>Pedagogia</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tcBorders>
              <w:top w:val="single" w:sz="4" w:space="0" w:color="000000"/>
              <w:left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280"/>
        </w:trPr>
        <w:tc>
          <w:tcPr>
            <w:tcW w:w="792" w:type="dxa"/>
            <w:vMerge/>
            <w:tcBorders>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right w:val="single" w:sz="4" w:space="0" w:color="auto"/>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auto"/>
              <w:left w:val="single" w:sz="4" w:space="0" w:color="auto"/>
              <w:bottom w:val="single" w:sz="4" w:space="0" w:color="auto"/>
              <w:right w:val="single" w:sz="4" w:space="0" w:color="auto"/>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auto"/>
              <w:bottom w:val="single" w:sz="4" w:space="0" w:color="000000"/>
              <w:right w:val="single" w:sz="4" w:space="0" w:color="000000"/>
            </w:tcBorders>
            <w:shd w:val="clear" w:color="auto" w:fill="FFFFFF"/>
          </w:tcPr>
          <w:p w:rsidR="00F0467B" w:rsidRDefault="000E0EC8">
            <w:pPr>
              <w:widowControl w:val="0"/>
              <w:jc w:val="both"/>
              <w:rPr>
                <w:sz w:val="18"/>
                <w:szCs w:val="18"/>
              </w:rPr>
            </w:pPr>
            <w:r>
              <w:rPr>
                <w:sz w:val="18"/>
                <w:szCs w:val="18"/>
              </w:rPr>
              <w:t>Química</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tcBorders>
              <w:top w:val="single" w:sz="4" w:space="0" w:color="000000"/>
              <w:left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500"/>
        </w:trPr>
        <w:tc>
          <w:tcPr>
            <w:tcW w:w="792" w:type="dxa"/>
            <w:vMerge w:val="restart"/>
            <w:tcBorders>
              <w:top w:val="single" w:sz="4" w:space="0" w:color="000000"/>
              <w:left w:val="single" w:sz="4" w:space="0" w:color="000000"/>
              <w:right w:val="single" w:sz="4" w:space="0" w:color="000000"/>
            </w:tcBorders>
            <w:shd w:val="clear" w:color="auto" w:fill="EEECE1"/>
          </w:tcPr>
          <w:p w:rsidR="00F0467B" w:rsidRDefault="00B21587">
            <w:pPr>
              <w:widowControl w:val="0"/>
              <w:pBdr>
                <w:top w:val="nil"/>
                <w:left w:val="nil"/>
                <w:bottom w:val="nil"/>
                <w:right w:val="nil"/>
                <w:between w:val="nil"/>
              </w:pBdr>
              <w:spacing w:line="276" w:lineRule="auto"/>
              <w:rPr>
                <w:color w:val="000000"/>
                <w:sz w:val="18"/>
                <w:szCs w:val="18"/>
              </w:rPr>
            </w:pPr>
            <w:r w:rsidRPr="00B21587">
              <w:rPr>
                <w:b/>
                <w:color w:val="000000"/>
                <w:sz w:val="32"/>
                <w:szCs w:val="32"/>
              </w:rPr>
              <w:t>7.</w:t>
            </w:r>
            <w:r>
              <w:rPr>
                <w:color w:val="000000"/>
                <w:sz w:val="18"/>
                <w:szCs w:val="18"/>
              </w:rPr>
              <w:t xml:space="preserve"> </w:t>
            </w:r>
            <w:r w:rsidR="000E0EC8">
              <w:rPr>
                <w:color w:val="000000"/>
                <w:sz w:val="18"/>
                <w:szCs w:val="18"/>
              </w:rPr>
              <w:lastRenderedPageBreak/>
              <w:t>Ad</w:t>
            </w:r>
            <w:r>
              <w:rPr>
                <w:color w:val="000000"/>
                <w:sz w:val="18"/>
                <w:szCs w:val="18"/>
              </w:rPr>
              <w:t>itiva</w:t>
            </w:r>
          </w:p>
          <w:p w:rsidR="00F0467B" w:rsidRDefault="000E0EC8">
            <w:pPr>
              <w:widowControl w:val="0"/>
              <w:pBdr>
                <w:top w:val="nil"/>
                <w:left w:val="nil"/>
                <w:bottom w:val="nil"/>
                <w:right w:val="nil"/>
                <w:between w:val="nil"/>
              </w:pBdr>
              <w:spacing w:line="276" w:lineRule="auto"/>
              <w:rPr>
                <w:color w:val="000000"/>
                <w:sz w:val="18"/>
                <w:szCs w:val="18"/>
              </w:rPr>
            </w:pPr>
            <w:r>
              <w:rPr>
                <w:color w:val="000000"/>
                <w:sz w:val="18"/>
                <w:szCs w:val="18"/>
              </w:rPr>
              <w:t>(</w:t>
            </w:r>
            <w:r>
              <w:rPr>
                <w:sz w:val="18"/>
                <w:szCs w:val="18"/>
              </w:rPr>
              <w:t>Vinícius Xavier da Silva, 7 Docente ICN)</w:t>
            </w:r>
          </w:p>
        </w:tc>
        <w:tc>
          <w:tcPr>
            <w:tcW w:w="793" w:type="dxa"/>
            <w:vMerge w:val="restart"/>
            <w:tcBorders>
              <w:top w:val="single" w:sz="4" w:space="0" w:color="000000"/>
              <w:left w:val="single" w:sz="4" w:space="0" w:color="000000"/>
              <w:right w:val="single" w:sz="4" w:space="0" w:color="000000"/>
            </w:tcBorders>
            <w:shd w:val="clear" w:color="auto" w:fill="EEECE1"/>
          </w:tcPr>
          <w:p w:rsidR="00F0467B" w:rsidRDefault="000E0EC8">
            <w:pPr>
              <w:widowControl w:val="0"/>
              <w:pBdr>
                <w:top w:val="nil"/>
                <w:left w:val="nil"/>
                <w:bottom w:val="nil"/>
                <w:right w:val="nil"/>
                <w:between w:val="nil"/>
              </w:pBdr>
              <w:spacing w:line="276" w:lineRule="auto"/>
              <w:rPr>
                <w:color w:val="000000"/>
                <w:sz w:val="18"/>
                <w:szCs w:val="18"/>
              </w:rPr>
            </w:pPr>
            <w:r>
              <w:rPr>
                <w:color w:val="000000"/>
                <w:sz w:val="18"/>
                <w:szCs w:val="18"/>
              </w:rPr>
              <w:lastRenderedPageBreak/>
              <w:t>36</w:t>
            </w:r>
          </w:p>
        </w:tc>
        <w:tc>
          <w:tcPr>
            <w:tcW w:w="537" w:type="dxa"/>
            <w:vMerge w:val="restart"/>
            <w:tcBorders>
              <w:top w:val="single" w:sz="4" w:space="0" w:color="000000"/>
              <w:left w:val="single" w:sz="4" w:space="0" w:color="000000"/>
              <w:right w:val="single" w:sz="4" w:space="0" w:color="000000"/>
            </w:tcBorders>
            <w:shd w:val="clear" w:color="auto" w:fill="EEECE1"/>
          </w:tcPr>
          <w:p w:rsidR="00F0467B" w:rsidRDefault="000E0EC8">
            <w:pPr>
              <w:widowControl w:val="0"/>
              <w:pBdr>
                <w:top w:val="nil"/>
                <w:left w:val="nil"/>
                <w:bottom w:val="nil"/>
                <w:right w:val="nil"/>
                <w:between w:val="nil"/>
              </w:pBdr>
              <w:spacing w:line="276" w:lineRule="auto"/>
              <w:rPr>
                <w:color w:val="000000"/>
                <w:sz w:val="18"/>
                <w:szCs w:val="18"/>
              </w:rPr>
            </w:pPr>
            <w:r>
              <w:rPr>
                <w:color w:val="000000"/>
                <w:sz w:val="18"/>
                <w:szCs w:val="18"/>
              </w:rPr>
              <w:t>5</w:t>
            </w:r>
          </w:p>
        </w:tc>
        <w:tc>
          <w:tcPr>
            <w:tcW w:w="3210" w:type="dxa"/>
            <w:vMerge w:val="restart"/>
            <w:tcBorders>
              <w:top w:val="single" w:sz="4" w:space="0" w:color="auto"/>
              <w:left w:val="single" w:sz="4" w:space="0" w:color="000000"/>
              <w:right w:val="single" w:sz="4" w:space="0" w:color="000000"/>
            </w:tcBorders>
            <w:shd w:val="clear" w:color="auto" w:fill="EEECE1"/>
          </w:tcPr>
          <w:p w:rsidR="00F0467B" w:rsidRDefault="000E0EC8">
            <w:pPr>
              <w:widowControl w:val="0"/>
              <w:pBdr>
                <w:top w:val="nil"/>
                <w:left w:val="nil"/>
                <w:bottom w:val="nil"/>
                <w:right w:val="nil"/>
                <w:between w:val="nil"/>
              </w:pBdr>
              <w:spacing w:line="276" w:lineRule="auto"/>
              <w:rPr>
                <w:sz w:val="18"/>
                <w:szCs w:val="18"/>
              </w:rPr>
            </w:pPr>
            <w:r>
              <w:rPr>
                <w:sz w:val="18"/>
                <w:szCs w:val="18"/>
              </w:rPr>
              <w:t xml:space="preserve">A UNIFAL precisa cobrir para cada aluno que sai para fazer o estágio. A maior parte </w:t>
            </w:r>
            <w:r>
              <w:rPr>
                <w:sz w:val="18"/>
                <w:szCs w:val="18"/>
              </w:rPr>
              <w:lastRenderedPageBreak/>
              <w:t>da burocracia e do tempo que se gasta na coordenação dessas atividades é em relação a esse seguro e vale para outros estágios da universidade, inclusive dos bacharelados. Se o objetivo do seguro é cobrir o aluno contra eventuais riscos de acidente enquanto ele realiza suas atividades acadêmicas, o aluno deveria estar automaticamente segurado desde o momento em que se matricula no curso até o dia da coleção de grau. Se essa cobertura fosse automática, os convênios com os locais de estágio seriam facilitados, menos burocráticos, mais rápidos e ágeis. Além disso, acidentes podem ocorrer a qualquer momento em qualquer espaço, mesmo interno da universidade, dentro de uma sala de aula durante uma disciplina somente teórica, não só nos locais de estágio.</w:t>
            </w:r>
          </w:p>
        </w:tc>
        <w:tc>
          <w:tcPr>
            <w:tcW w:w="2552" w:type="dxa"/>
            <w:vMerge w:val="restart"/>
            <w:tcBorders>
              <w:top w:val="single" w:sz="4" w:space="0" w:color="auto"/>
              <w:left w:val="single" w:sz="4" w:space="0" w:color="000000"/>
              <w:right w:val="single" w:sz="4" w:space="0" w:color="000000"/>
            </w:tcBorders>
            <w:shd w:val="clear" w:color="auto" w:fill="EEECE1"/>
          </w:tcPr>
          <w:p w:rsidR="00F0467B" w:rsidRPr="009157DB" w:rsidRDefault="000E0EC8">
            <w:pPr>
              <w:widowControl w:val="0"/>
              <w:pBdr>
                <w:top w:val="nil"/>
                <w:left w:val="nil"/>
                <w:bottom w:val="nil"/>
                <w:right w:val="nil"/>
                <w:between w:val="nil"/>
              </w:pBdr>
              <w:spacing w:line="276" w:lineRule="auto"/>
              <w:rPr>
                <w:b/>
                <w:sz w:val="24"/>
                <w:szCs w:val="24"/>
              </w:rPr>
            </w:pPr>
            <w:r w:rsidRPr="009157DB">
              <w:rPr>
                <w:b/>
                <w:color w:val="1F497D" w:themeColor="text2"/>
                <w:sz w:val="24"/>
                <w:szCs w:val="24"/>
              </w:rPr>
              <w:lastRenderedPageBreak/>
              <w:t xml:space="preserve">Seguro para o </w:t>
            </w:r>
            <w:r w:rsidRPr="009157DB">
              <w:rPr>
                <w:b/>
                <w:color w:val="1F497D" w:themeColor="text2"/>
                <w:sz w:val="24"/>
                <w:szCs w:val="24"/>
              </w:rPr>
              <w:lastRenderedPageBreak/>
              <w:t>cumprimento do estágio deverá ser firmado na entrada do aluno no curso e, sendo automático, acompanha-lo em toda a graduação.</w:t>
            </w:r>
          </w:p>
        </w:tc>
        <w:tc>
          <w:tcPr>
            <w:tcW w:w="2126" w:type="dxa"/>
            <w:vMerge w:val="restart"/>
            <w:tcBorders>
              <w:top w:val="single" w:sz="4" w:space="0" w:color="auto"/>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EEECE1"/>
          </w:tcPr>
          <w:p w:rsidR="00F0467B" w:rsidRDefault="000E0EC8">
            <w:pPr>
              <w:rPr>
                <w:sz w:val="18"/>
                <w:szCs w:val="18"/>
              </w:rPr>
            </w:pPr>
            <w:r>
              <w:rPr>
                <w:sz w:val="18"/>
                <w:szCs w:val="18"/>
              </w:rPr>
              <w:t>C. Biológicas</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EEECE1"/>
          </w:tcPr>
          <w:p w:rsidR="00F0467B" w:rsidRDefault="000E0EC8">
            <w:pPr>
              <w:rPr>
                <w:sz w:val="18"/>
                <w:szCs w:val="18"/>
              </w:rPr>
            </w:pPr>
            <w:r>
              <w:rPr>
                <w:sz w:val="18"/>
                <w:szCs w:val="18"/>
              </w:rPr>
              <w:t>Não Ava</w:t>
            </w:r>
          </w:p>
        </w:tc>
        <w:tc>
          <w:tcPr>
            <w:tcW w:w="1868" w:type="dxa"/>
            <w:vMerge w:val="restart"/>
            <w:tcBorders>
              <w:top w:val="single" w:sz="4" w:space="0" w:color="000000"/>
              <w:left w:val="single" w:sz="4" w:space="0" w:color="000000"/>
              <w:right w:val="single" w:sz="4" w:space="0" w:color="000000"/>
            </w:tcBorders>
            <w:shd w:val="clear" w:color="auto" w:fill="EEECE1"/>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Aprovadas: 02</w:t>
            </w:r>
          </w:p>
          <w:p w:rsidR="00F0467B" w:rsidRPr="00B21587" w:rsidRDefault="00F0467B">
            <w:pPr>
              <w:widowControl w:val="0"/>
              <w:pBdr>
                <w:top w:val="nil"/>
                <w:left w:val="nil"/>
                <w:bottom w:val="nil"/>
                <w:right w:val="nil"/>
                <w:between w:val="nil"/>
              </w:pBdr>
              <w:jc w:val="both"/>
              <w:rPr>
                <w:b/>
                <w:color w:val="000000"/>
                <w:sz w:val="24"/>
                <w:szCs w:val="24"/>
              </w:rPr>
            </w:pPr>
          </w:p>
          <w:p w:rsidR="00F0467B" w:rsidRPr="00B21587" w:rsidRDefault="00F0467B">
            <w:pPr>
              <w:widowControl w:val="0"/>
              <w:pBdr>
                <w:top w:val="nil"/>
                <w:left w:val="nil"/>
                <w:bottom w:val="nil"/>
                <w:right w:val="nil"/>
                <w:between w:val="nil"/>
              </w:pBdr>
              <w:jc w:val="both"/>
              <w:rPr>
                <w:b/>
                <w:color w:val="000000"/>
                <w:sz w:val="24"/>
                <w:szCs w:val="24"/>
              </w:rPr>
            </w:pPr>
          </w:p>
          <w:p w:rsidR="00F0467B" w:rsidRPr="00B21587" w:rsidRDefault="00F0467B">
            <w:pPr>
              <w:widowControl w:val="0"/>
              <w:pBdr>
                <w:top w:val="nil"/>
                <w:left w:val="nil"/>
                <w:bottom w:val="nil"/>
                <w:right w:val="nil"/>
                <w:between w:val="nil"/>
              </w:pBdr>
              <w:jc w:val="both"/>
              <w:rPr>
                <w:b/>
                <w:color w:val="000000"/>
                <w:sz w:val="24"/>
                <w:szCs w:val="24"/>
              </w:rPr>
            </w:pPr>
          </w:p>
          <w:p w:rsidR="00F0467B" w:rsidRPr="00B21587" w:rsidRDefault="00F0467B">
            <w:pPr>
              <w:widowControl w:val="0"/>
              <w:pBdr>
                <w:top w:val="nil"/>
                <w:left w:val="nil"/>
                <w:bottom w:val="nil"/>
                <w:right w:val="nil"/>
                <w:between w:val="nil"/>
              </w:pBdr>
              <w:jc w:val="both"/>
              <w:rPr>
                <w:b/>
                <w:color w:val="000000"/>
                <w:sz w:val="24"/>
                <w:szCs w:val="24"/>
              </w:rPr>
            </w:pPr>
          </w:p>
          <w:p w:rsidR="00F0467B" w:rsidRPr="00B21587" w:rsidRDefault="00F0467B">
            <w:pPr>
              <w:widowControl w:val="0"/>
              <w:pBdr>
                <w:top w:val="nil"/>
                <w:left w:val="nil"/>
                <w:bottom w:val="nil"/>
                <w:right w:val="nil"/>
                <w:between w:val="nil"/>
              </w:pBdr>
              <w:jc w:val="both"/>
              <w:rPr>
                <w:b/>
                <w:color w:val="000000"/>
                <w:sz w:val="24"/>
                <w:szCs w:val="24"/>
              </w:rPr>
            </w:pPr>
          </w:p>
          <w:p w:rsidR="00F0467B" w:rsidRPr="00B21587" w:rsidRDefault="00F0467B">
            <w:pPr>
              <w:widowControl w:val="0"/>
              <w:pBdr>
                <w:top w:val="nil"/>
                <w:left w:val="nil"/>
                <w:bottom w:val="nil"/>
                <w:right w:val="nil"/>
                <w:between w:val="nil"/>
              </w:pBdr>
              <w:jc w:val="both"/>
              <w:rPr>
                <w:b/>
                <w:color w:val="000000"/>
                <w:sz w:val="24"/>
                <w:szCs w:val="24"/>
              </w:rPr>
            </w:pPr>
          </w:p>
          <w:p w:rsidR="00F0467B" w:rsidRPr="00B21587" w:rsidRDefault="00F0467B">
            <w:pPr>
              <w:widowControl w:val="0"/>
              <w:pBdr>
                <w:top w:val="nil"/>
                <w:left w:val="nil"/>
                <w:bottom w:val="nil"/>
                <w:right w:val="nil"/>
                <w:between w:val="nil"/>
              </w:pBdr>
              <w:jc w:val="both"/>
              <w:rPr>
                <w:b/>
                <w:color w:val="000000"/>
                <w:sz w:val="24"/>
                <w:szCs w:val="24"/>
              </w:rPr>
            </w:pPr>
          </w:p>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Reprovadas: 04</w:t>
            </w:r>
          </w:p>
          <w:p w:rsidR="00F0467B" w:rsidRPr="00B21587" w:rsidRDefault="00F0467B">
            <w:pPr>
              <w:widowControl w:val="0"/>
              <w:pBdr>
                <w:top w:val="nil"/>
                <w:left w:val="nil"/>
                <w:bottom w:val="nil"/>
                <w:right w:val="nil"/>
                <w:between w:val="nil"/>
              </w:pBdr>
              <w:jc w:val="both"/>
              <w:rPr>
                <w:b/>
                <w:color w:val="000000"/>
                <w:sz w:val="24"/>
                <w:szCs w:val="24"/>
              </w:rPr>
            </w:pPr>
          </w:p>
          <w:p w:rsidR="00F0467B" w:rsidRPr="00B21587" w:rsidRDefault="00F0467B">
            <w:pPr>
              <w:widowControl w:val="0"/>
              <w:pBdr>
                <w:top w:val="nil"/>
                <w:left w:val="nil"/>
                <w:bottom w:val="nil"/>
                <w:right w:val="nil"/>
                <w:between w:val="nil"/>
              </w:pBdr>
              <w:jc w:val="both"/>
              <w:rPr>
                <w:b/>
                <w:color w:val="000000"/>
                <w:sz w:val="24"/>
                <w:szCs w:val="24"/>
              </w:rPr>
            </w:pPr>
          </w:p>
          <w:p w:rsidR="00F0467B" w:rsidRPr="00B21587" w:rsidRDefault="00F0467B">
            <w:pPr>
              <w:widowControl w:val="0"/>
              <w:pBdr>
                <w:top w:val="nil"/>
                <w:left w:val="nil"/>
                <w:bottom w:val="nil"/>
                <w:right w:val="nil"/>
                <w:between w:val="nil"/>
              </w:pBdr>
              <w:jc w:val="both"/>
              <w:rPr>
                <w:b/>
                <w:color w:val="000000"/>
                <w:sz w:val="24"/>
                <w:szCs w:val="24"/>
              </w:rPr>
            </w:pPr>
          </w:p>
          <w:p w:rsidR="00F0467B" w:rsidRPr="00B21587" w:rsidRDefault="00F0467B">
            <w:pPr>
              <w:widowControl w:val="0"/>
              <w:pBdr>
                <w:top w:val="nil"/>
                <w:left w:val="nil"/>
                <w:bottom w:val="nil"/>
                <w:right w:val="nil"/>
                <w:between w:val="nil"/>
              </w:pBdr>
              <w:jc w:val="both"/>
              <w:rPr>
                <w:b/>
                <w:color w:val="000000"/>
                <w:sz w:val="24"/>
                <w:szCs w:val="24"/>
              </w:rPr>
            </w:pPr>
          </w:p>
          <w:p w:rsidR="00F0467B" w:rsidRPr="00B21587" w:rsidRDefault="00F0467B">
            <w:pPr>
              <w:widowControl w:val="0"/>
              <w:pBdr>
                <w:top w:val="nil"/>
                <w:left w:val="nil"/>
                <w:bottom w:val="nil"/>
                <w:right w:val="nil"/>
                <w:between w:val="nil"/>
              </w:pBdr>
              <w:jc w:val="both"/>
              <w:rPr>
                <w:b/>
                <w:color w:val="000000"/>
                <w:sz w:val="24"/>
                <w:szCs w:val="24"/>
              </w:rPr>
            </w:pPr>
          </w:p>
          <w:p w:rsidR="00F0467B" w:rsidRPr="00B21587" w:rsidRDefault="00F0467B">
            <w:pPr>
              <w:widowControl w:val="0"/>
              <w:pBdr>
                <w:top w:val="nil"/>
                <w:left w:val="nil"/>
                <w:bottom w:val="nil"/>
                <w:right w:val="nil"/>
                <w:between w:val="nil"/>
              </w:pBdr>
              <w:jc w:val="both"/>
              <w:rPr>
                <w:b/>
                <w:color w:val="000000"/>
                <w:sz w:val="24"/>
                <w:szCs w:val="24"/>
              </w:rPr>
            </w:pPr>
          </w:p>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Não Avaliadas: 03</w:t>
            </w:r>
          </w:p>
        </w:tc>
      </w:tr>
      <w:tr w:rsidR="00F0467B" w:rsidTr="00B21587">
        <w:trPr>
          <w:gridAfter w:val="1"/>
          <w:wAfter w:w="1442" w:type="dxa"/>
          <w:trHeight w:val="440"/>
        </w:trPr>
        <w:tc>
          <w:tcPr>
            <w:tcW w:w="792"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EEECE1"/>
          </w:tcPr>
          <w:p w:rsidR="00F0467B" w:rsidRDefault="000E0EC8">
            <w:pPr>
              <w:rPr>
                <w:sz w:val="18"/>
                <w:szCs w:val="18"/>
              </w:rPr>
            </w:pPr>
            <w:r>
              <w:rPr>
                <w:sz w:val="18"/>
                <w:szCs w:val="18"/>
              </w:rPr>
              <w:t>C. Sociais</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EEECE1"/>
          </w:tcPr>
          <w:p w:rsidR="00F0467B" w:rsidRDefault="000E0EC8">
            <w:pPr>
              <w:widowControl w:val="0"/>
              <w:jc w:val="both"/>
              <w:rPr>
                <w:sz w:val="18"/>
                <w:szCs w:val="18"/>
              </w:rPr>
            </w:pPr>
            <w:r>
              <w:rPr>
                <w:sz w:val="18"/>
                <w:szCs w:val="18"/>
              </w:rPr>
              <w:t>Não Ava</w:t>
            </w:r>
          </w:p>
        </w:tc>
        <w:tc>
          <w:tcPr>
            <w:tcW w:w="1868" w:type="dxa"/>
            <w:vMerge/>
            <w:tcBorders>
              <w:top w:val="single" w:sz="4" w:space="0" w:color="000000"/>
              <w:left w:val="single" w:sz="4" w:space="0" w:color="000000"/>
              <w:right w:val="single" w:sz="4" w:space="0" w:color="000000"/>
            </w:tcBorders>
            <w:shd w:val="clear" w:color="auto" w:fill="EEECE1"/>
          </w:tcPr>
          <w:p w:rsidR="00F0467B" w:rsidRPr="00B21587" w:rsidRDefault="00F0467B">
            <w:pPr>
              <w:widowControl w:val="0"/>
              <w:pBdr>
                <w:top w:val="nil"/>
                <w:left w:val="nil"/>
                <w:bottom w:val="nil"/>
                <w:right w:val="nil"/>
                <w:between w:val="nil"/>
              </w:pBdr>
              <w:spacing w:line="276" w:lineRule="auto"/>
              <w:rPr>
                <w:b/>
                <w:sz w:val="24"/>
                <w:szCs w:val="24"/>
              </w:rPr>
            </w:pPr>
          </w:p>
        </w:tc>
      </w:tr>
      <w:tr w:rsidR="00F0467B" w:rsidTr="00B21587">
        <w:trPr>
          <w:gridAfter w:val="1"/>
          <w:wAfter w:w="1442" w:type="dxa"/>
          <w:trHeight w:val="460"/>
        </w:trPr>
        <w:tc>
          <w:tcPr>
            <w:tcW w:w="792"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793"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537"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3210"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2552"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2126"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EEECE1"/>
          </w:tcPr>
          <w:p w:rsidR="00F0467B" w:rsidRDefault="000E0EC8">
            <w:pPr>
              <w:rPr>
                <w:sz w:val="18"/>
                <w:szCs w:val="18"/>
              </w:rPr>
            </w:pPr>
            <w:r>
              <w:rPr>
                <w:sz w:val="18"/>
                <w:szCs w:val="18"/>
              </w:rPr>
              <w:t>Física</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EEECE1"/>
          </w:tcPr>
          <w:p w:rsidR="00F0467B" w:rsidRDefault="000E0EC8">
            <w:pPr>
              <w:rPr>
                <w:sz w:val="18"/>
                <w:szCs w:val="18"/>
              </w:rPr>
            </w:pPr>
            <w:r>
              <w:rPr>
                <w:sz w:val="18"/>
                <w:szCs w:val="18"/>
              </w:rPr>
              <w:t>Rep</w:t>
            </w:r>
          </w:p>
        </w:tc>
        <w:tc>
          <w:tcPr>
            <w:tcW w:w="1868" w:type="dxa"/>
            <w:vMerge/>
            <w:tcBorders>
              <w:top w:val="single" w:sz="4" w:space="0" w:color="000000"/>
              <w:left w:val="single" w:sz="4" w:space="0" w:color="000000"/>
              <w:right w:val="single" w:sz="4" w:space="0" w:color="000000"/>
            </w:tcBorders>
            <w:shd w:val="clear" w:color="auto" w:fill="EEECE1"/>
          </w:tcPr>
          <w:p w:rsidR="00F0467B" w:rsidRPr="00B21587" w:rsidRDefault="00F0467B">
            <w:pPr>
              <w:widowControl w:val="0"/>
              <w:pBdr>
                <w:top w:val="nil"/>
                <w:left w:val="nil"/>
                <w:bottom w:val="nil"/>
                <w:right w:val="nil"/>
                <w:between w:val="nil"/>
              </w:pBdr>
              <w:spacing w:line="276" w:lineRule="auto"/>
              <w:rPr>
                <w:b/>
                <w:sz w:val="24"/>
                <w:szCs w:val="24"/>
              </w:rPr>
            </w:pPr>
          </w:p>
        </w:tc>
      </w:tr>
      <w:tr w:rsidR="00F0467B" w:rsidTr="00B21587">
        <w:trPr>
          <w:gridAfter w:val="1"/>
          <w:wAfter w:w="1442" w:type="dxa"/>
          <w:trHeight w:val="440"/>
        </w:trPr>
        <w:tc>
          <w:tcPr>
            <w:tcW w:w="792"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793"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537"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3210"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2552"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2126"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EEECE1"/>
          </w:tcPr>
          <w:p w:rsidR="00F0467B" w:rsidRDefault="000E0EC8">
            <w:pPr>
              <w:rPr>
                <w:sz w:val="18"/>
                <w:szCs w:val="18"/>
              </w:rPr>
            </w:pPr>
            <w:r>
              <w:rPr>
                <w:sz w:val="18"/>
                <w:szCs w:val="18"/>
              </w:rPr>
              <w:t>Geografia</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EEECE1"/>
          </w:tcPr>
          <w:p w:rsidR="00F0467B" w:rsidRDefault="000E0EC8">
            <w:pPr>
              <w:rPr>
                <w:sz w:val="18"/>
                <w:szCs w:val="18"/>
              </w:rPr>
            </w:pPr>
            <w:r>
              <w:rPr>
                <w:color w:val="000000"/>
                <w:sz w:val="18"/>
                <w:szCs w:val="18"/>
              </w:rPr>
              <w:t>Rep</w:t>
            </w:r>
          </w:p>
        </w:tc>
        <w:tc>
          <w:tcPr>
            <w:tcW w:w="1868" w:type="dxa"/>
            <w:vMerge/>
            <w:tcBorders>
              <w:top w:val="single" w:sz="4" w:space="0" w:color="000000"/>
              <w:left w:val="single" w:sz="4" w:space="0" w:color="000000"/>
              <w:right w:val="single" w:sz="4" w:space="0" w:color="000000"/>
            </w:tcBorders>
            <w:shd w:val="clear" w:color="auto" w:fill="EEECE1"/>
          </w:tcPr>
          <w:p w:rsidR="00F0467B" w:rsidRPr="00B21587" w:rsidRDefault="00F0467B">
            <w:pPr>
              <w:widowControl w:val="0"/>
              <w:pBdr>
                <w:top w:val="nil"/>
                <w:left w:val="nil"/>
                <w:bottom w:val="nil"/>
                <w:right w:val="nil"/>
                <w:between w:val="nil"/>
              </w:pBdr>
              <w:spacing w:line="276" w:lineRule="auto"/>
              <w:rPr>
                <w:b/>
                <w:sz w:val="24"/>
                <w:szCs w:val="24"/>
              </w:rPr>
            </w:pPr>
          </w:p>
        </w:tc>
      </w:tr>
      <w:tr w:rsidR="00F0467B" w:rsidTr="00B21587">
        <w:trPr>
          <w:gridAfter w:val="1"/>
          <w:wAfter w:w="1442" w:type="dxa"/>
          <w:trHeight w:val="140"/>
        </w:trPr>
        <w:tc>
          <w:tcPr>
            <w:tcW w:w="792"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793"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537"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3210"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2552"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2126"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EEECE1"/>
          </w:tcPr>
          <w:p w:rsidR="00F0467B" w:rsidRDefault="000E0EC8">
            <w:pPr>
              <w:rPr>
                <w:sz w:val="18"/>
                <w:szCs w:val="18"/>
              </w:rPr>
            </w:pPr>
            <w:r>
              <w:rPr>
                <w:sz w:val="18"/>
                <w:szCs w:val="18"/>
              </w:rPr>
              <w:t>História</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EEECE1"/>
          </w:tcPr>
          <w:p w:rsidR="00F0467B" w:rsidRDefault="000E0EC8">
            <w:pPr>
              <w:rPr>
                <w:sz w:val="18"/>
                <w:szCs w:val="18"/>
              </w:rPr>
            </w:pPr>
            <w:r>
              <w:rPr>
                <w:sz w:val="18"/>
                <w:szCs w:val="18"/>
              </w:rPr>
              <w:t>Não Ava</w:t>
            </w:r>
          </w:p>
        </w:tc>
        <w:tc>
          <w:tcPr>
            <w:tcW w:w="1868" w:type="dxa"/>
            <w:vMerge/>
            <w:tcBorders>
              <w:top w:val="single" w:sz="4" w:space="0" w:color="000000"/>
              <w:left w:val="single" w:sz="4" w:space="0" w:color="000000"/>
              <w:right w:val="single" w:sz="4" w:space="0" w:color="000000"/>
            </w:tcBorders>
            <w:shd w:val="clear" w:color="auto" w:fill="EEECE1"/>
          </w:tcPr>
          <w:p w:rsidR="00F0467B" w:rsidRPr="00B21587" w:rsidRDefault="00F0467B">
            <w:pPr>
              <w:widowControl w:val="0"/>
              <w:pBdr>
                <w:top w:val="nil"/>
                <w:left w:val="nil"/>
                <w:bottom w:val="nil"/>
                <w:right w:val="nil"/>
                <w:between w:val="nil"/>
              </w:pBdr>
              <w:spacing w:line="276" w:lineRule="auto"/>
              <w:rPr>
                <w:b/>
                <w:sz w:val="24"/>
                <w:szCs w:val="24"/>
              </w:rPr>
            </w:pPr>
          </w:p>
        </w:tc>
      </w:tr>
      <w:tr w:rsidR="00F0467B" w:rsidTr="00B21587">
        <w:trPr>
          <w:gridAfter w:val="1"/>
          <w:wAfter w:w="1442" w:type="dxa"/>
          <w:trHeight w:val="440"/>
        </w:trPr>
        <w:tc>
          <w:tcPr>
            <w:tcW w:w="792"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793"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537"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3210"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2552"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2126"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EEECE1"/>
          </w:tcPr>
          <w:p w:rsidR="00F0467B" w:rsidRDefault="000E0EC8">
            <w:pPr>
              <w:rPr>
                <w:sz w:val="18"/>
                <w:szCs w:val="18"/>
              </w:rPr>
            </w:pPr>
            <w:r>
              <w:rPr>
                <w:sz w:val="18"/>
                <w:szCs w:val="18"/>
              </w:rPr>
              <w:t>Letras</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EEECE1"/>
          </w:tcPr>
          <w:p w:rsidR="00F0467B" w:rsidRDefault="000E0EC8">
            <w:pPr>
              <w:rPr>
                <w:sz w:val="18"/>
                <w:szCs w:val="18"/>
              </w:rPr>
            </w:pPr>
            <w:r>
              <w:rPr>
                <w:sz w:val="18"/>
                <w:szCs w:val="18"/>
              </w:rPr>
              <w:t>Rep</w:t>
            </w:r>
          </w:p>
        </w:tc>
        <w:tc>
          <w:tcPr>
            <w:tcW w:w="1868" w:type="dxa"/>
            <w:vMerge/>
            <w:tcBorders>
              <w:top w:val="single" w:sz="4" w:space="0" w:color="000000"/>
              <w:left w:val="single" w:sz="4" w:space="0" w:color="000000"/>
              <w:right w:val="single" w:sz="4" w:space="0" w:color="000000"/>
            </w:tcBorders>
            <w:shd w:val="clear" w:color="auto" w:fill="EEECE1"/>
          </w:tcPr>
          <w:p w:rsidR="00F0467B" w:rsidRPr="00B21587" w:rsidRDefault="00F0467B">
            <w:pPr>
              <w:widowControl w:val="0"/>
              <w:pBdr>
                <w:top w:val="nil"/>
                <w:left w:val="nil"/>
                <w:bottom w:val="nil"/>
                <w:right w:val="nil"/>
                <w:between w:val="nil"/>
              </w:pBdr>
              <w:spacing w:line="276" w:lineRule="auto"/>
              <w:rPr>
                <w:b/>
                <w:sz w:val="24"/>
                <w:szCs w:val="24"/>
              </w:rPr>
            </w:pPr>
          </w:p>
        </w:tc>
      </w:tr>
      <w:tr w:rsidR="00F0467B" w:rsidTr="00B21587">
        <w:trPr>
          <w:gridAfter w:val="1"/>
          <w:wAfter w:w="1442" w:type="dxa"/>
          <w:trHeight w:val="440"/>
        </w:trPr>
        <w:tc>
          <w:tcPr>
            <w:tcW w:w="792"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793"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537"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3210"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2552"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2126"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EEECE1"/>
          </w:tcPr>
          <w:p w:rsidR="00F0467B" w:rsidRDefault="000E0EC8">
            <w:pPr>
              <w:rPr>
                <w:sz w:val="18"/>
                <w:szCs w:val="18"/>
              </w:rPr>
            </w:pPr>
            <w:r>
              <w:rPr>
                <w:sz w:val="18"/>
                <w:szCs w:val="18"/>
              </w:rPr>
              <w:t>Matemática</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EEECE1"/>
          </w:tcPr>
          <w:p w:rsidR="00F0467B" w:rsidRDefault="000E0EC8">
            <w:pPr>
              <w:rPr>
                <w:sz w:val="18"/>
                <w:szCs w:val="18"/>
              </w:rPr>
            </w:pPr>
            <w:r>
              <w:rPr>
                <w:sz w:val="18"/>
                <w:szCs w:val="18"/>
              </w:rPr>
              <w:t>Apr</w:t>
            </w:r>
          </w:p>
        </w:tc>
        <w:tc>
          <w:tcPr>
            <w:tcW w:w="1868" w:type="dxa"/>
            <w:vMerge/>
            <w:tcBorders>
              <w:top w:val="single" w:sz="4" w:space="0" w:color="000000"/>
              <w:left w:val="single" w:sz="4" w:space="0" w:color="000000"/>
              <w:right w:val="single" w:sz="4" w:space="0" w:color="000000"/>
            </w:tcBorders>
            <w:shd w:val="clear" w:color="auto" w:fill="EEECE1"/>
          </w:tcPr>
          <w:p w:rsidR="00F0467B" w:rsidRPr="00B21587" w:rsidRDefault="00F0467B">
            <w:pPr>
              <w:widowControl w:val="0"/>
              <w:pBdr>
                <w:top w:val="nil"/>
                <w:left w:val="nil"/>
                <w:bottom w:val="nil"/>
                <w:right w:val="nil"/>
                <w:between w:val="nil"/>
              </w:pBdr>
              <w:spacing w:line="276" w:lineRule="auto"/>
              <w:rPr>
                <w:b/>
                <w:sz w:val="24"/>
                <w:szCs w:val="24"/>
              </w:rPr>
            </w:pPr>
          </w:p>
        </w:tc>
      </w:tr>
      <w:tr w:rsidR="00F0467B" w:rsidTr="00B21587">
        <w:trPr>
          <w:gridAfter w:val="1"/>
          <w:wAfter w:w="1442" w:type="dxa"/>
          <w:trHeight w:val="700"/>
        </w:trPr>
        <w:tc>
          <w:tcPr>
            <w:tcW w:w="792"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793"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537"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3210"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2552"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2126"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EEECE1"/>
          </w:tcPr>
          <w:p w:rsidR="00F0467B" w:rsidRDefault="000E0EC8">
            <w:pPr>
              <w:rPr>
                <w:sz w:val="18"/>
                <w:szCs w:val="18"/>
              </w:rPr>
            </w:pPr>
            <w:r>
              <w:rPr>
                <w:sz w:val="18"/>
                <w:szCs w:val="18"/>
              </w:rPr>
              <w:t>Pedagogia</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EEECE1"/>
          </w:tcPr>
          <w:p w:rsidR="00F0467B" w:rsidRDefault="000E0EC8">
            <w:pPr>
              <w:rPr>
                <w:sz w:val="18"/>
                <w:szCs w:val="18"/>
              </w:rPr>
            </w:pPr>
            <w:r>
              <w:rPr>
                <w:sz w:val="18"/>
                <w:szCs w:val="18"/>
              </w:rPr>
              <w:t>Apr</w:t>
            </w:r>
          </w:p>
        </w:tc>
        <w:tc>
          <w:tcPr>
            <w:tcW w:w="1868" w:type="dxa"/>
            <w:vMerge/>
            <w:tcBorders>
              <w:top w:val="single" w:sz="4" w:space="0" w:color="000000"/>
              <w:left w:val="single" w:sz="4" w:space="0" w:color="000000"/>
              <w:right w:val="single" w:sz="4" w:space="0" w:color="000000"/>
            </w:tcBorders>
            <w:shd w:val="clear" w:color="auto" w:fill="EEECE1"/>
          </w:tcPr>
          <w:p w:rsidR="00F0467B" w:rsidRPr="00B21587" w:rsidRDefault="00F0467B">
            <w:pPr>
              <w:widowControl w:val="0"/>
              <w:pBdr>
                <w:top w:val="nil"/>
                <w:left w:val="nil"/>
                <w:bottom w:val="nil"/>
                <w:right w:val="nil"/>
                <w:between w:val="nil"/>
              </w:pBdr>
              <w:spacing w:line="276" w:lineRule="auto"/>
              <w:rPr>
                <w:b/>
                <w:sz w:val="24"/>
                <w:szCs w:val="24"/>
              </w:rPr>
            </w:pPr>
          </w:p>
        </w:tc>
      </w:tr>
      <w:tr w:rsidR="00F0467B" w:rsidTr="00B21587">
        <w:trPr>
          <w:gridAfter w:val="1"/>
          <w:wAfter w:w="1442" w:type="dxa"/>
          <w:trHeight w:val="1920"/>
        </w:trPr>
        <w:tc>
          <w:tcPr>
            <w:tcW w:w="792"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793"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537"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3210"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2552"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2126" w:type="dxa"/>
            <w:vMerge/>
            <w:tcBorders>
              <w:top w:val="single" w:sz="4" w:space="0" w:color="000000"/>
              <w:left w:val="single" w:sz="4" w:space="0" w:color="000000"/>
              <w:right w:val="single" w:sz="4" w:space="0" w:color="000000"/>
            </w:tcBorders>
            <w:shd w:val="clear" w:color="auto" w:fill="EEECE1"/>
          </w:tcPr>
          <w:p w:rsidR="00F0467B" w:rsidRDefault="00F0467B">
            <w:pPr>
              <w:widowControl w:val="0"/>
              <w:pBdr>
                <w:top w:val="nil"/>
                <w:left w:val="nil"/>
                <w:bottom w:val="nil"/>
                <w:right w:val="nil"/>
                <w:between w:val="nil"/>
              </w:pBdr>
              <w:spacing w:line="276" w:lineRule="auto"/>
              <w:rPr>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EEECE1"/>
          </w:tcPr>
          <w:p w:rsidR="00F0467B" w:rsidRDefault="000E0EC8">
            <w:pPr>
              <w:rPr>
                <w:sz w:val="18"/>
                <w:szCs w:val="18"/>
              </w:rPr>
            </w:pPr>
            <w:r>
              <w:rPr>
                <w:sz w:val="18"/>
                <w:szCs w:val="18"/>
              </w:rPr>
              <w:t>Química</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EEECE1"/>
          </w:tcPr>
          <w:p w:rsidR="00F0467B" w:rsidRDefault="000E0EC8">
            <w:pPr>
              <w:rPr>
                <w:sz w:val="18"/>
                <w:szCs w:val="18"/>
              </w:rPr>
            </w:pPr>
            <w:r>
              <w:rPr>
                <w:sz w:val="18"/>
                <w:szCs w:val="18"/>
              </w:rPr>
              <w:t>Rep</w:t>
            </w:r>
          </w:p>
        </w:tc>
        <w:tc>
          <w:tcPr>
            <w:tcW w:w="1868" w:type="dxa"/>
            <w:vMerge/>
            <w:tcBorders>
              <w:top w:val="single" w:sz="4" w:space="0" w:color="000000"/>
              <w:left w:val="single" w:sz="4" w:space="0" w:color="000000"/>
              <w:right w:val="single" w:sz="4" w:space="0" w:color="000000"/>
            </w:tcBorders>
            <w:shd w:val="clear" w:color="auto" w:fill="EEECE1"/>
          </w:tcPr>
          <w:p w:rsidR="00F0467B" w:rsidRPr="00B21587" w:rsidRDefault="00F0467B">
            <w:pPr>
              <w:widowControl w:val="0"/>
              <w:pBdr>
                <w:top w:val="nil"/>
                <w:left w:val="nil"/>
                <w:bottom w:val="nil"/>
                <w:right w:val="nil"/>
                <w:between w:val="nil"/>
              </w:pBdr>
              <w:spacing w:line="276" w:lineRule="auto"/>
              <w:rPr>
                <w:b/>
                <w:sz w:val="24"/>
                <w:szCs w:val="24"/>
              </w:rPr>
            </w:pPr>
          </w:p>
        </w:tc>
      </w:tr>
      <w:tr w:rsidR="00F0467B" w:rsidTr="00B21587">
        <w:trPr>
          <w:gridAfter w:val="1"/>
          <w:wAfter w:w="1442" w:type="dxa"/>
          <w:trHeight w:val="760"/>
        </w:trPr>
        <w:tc>
          <w:tcPr>
            <w:tcW w:w="792" w:type="dxa"/>
            <w:vMerge w:val="restart"/>
            <w:tcBorders>
              <w:top w:val="single" w:sz="4" w:space="0" w:color="000000"/>
              <w:left w:val="single" w:sz="4" w:space="0" w:color="000000"/>
              <w:right w:val="single" w:sz="4" w:space="0" w:color="000000"/>
            </w:tcBorders>
            <w:shd w:val="clear" w:color="auto" w:fill="FFFFFF"/>
          </w:tcPr>
          <w:p w:rsidR="00B21587" w:rsidRPr="00B21587" w:rsidRDefault="00B21587">
            <w:pPr>
              <w:widowControl w:val="0"/>
              <w:pBdr>
                <w:top w:val="nil"/>
                <w:left w:val="nil"/>
                <w:bottom w:val="nil"/>
                <w:right w:val="nil"/>
                <w:between w:val="nil"/>
              </w:pBdr>
              <w:jc w:val="both"/>
              <w:rPr>
                <w:b/>
                <w:sz w:val="32"/>
                <w:szCs w:val="32"/>
              </w:rPr>
            </w:pPr>
            <w:r w:rsidRPr="00B21587">
              <w:rPr>
                <w:b/>
                <w:sz w:val="32"/>
                <w:szCs w:val="32"/>
              </w:rPr>
              <w:t>8.</w:t>
            </w:r>
          </w:p>
          <w:p w:rsidR="00F0467B" w:rsidRDefault="000E0EC8">
            <w:pPr>
              <w:widowControl w:val="0"/>
              <w:pBdr>
                <w:top w:val="nil"/>
                <w:left w:val="nil"/>
                <w:bottom w:val="nil"/>
                <w:right w:val="nil"/>
                <w:between w:val="nil"/>
              </w:pBdr>
              <w:jc w:val="both"/>
              <w:rPr>
                <w:sz w:val="18"/>
                <w:szCs w:val="18"/>
              </w:rPr>
            </w:pPr>
            <w:r>
              <w:rPr>
                <w:sz w:val="18"/>
                <w:szCs w:val="18"/>
              </w:rPr>
              <w:t>Aditiva</w:t>
            </w:r>
          </w:p>
          <w:p w:rsidR="00F0467B" w:rsidRDefault="000E0EC8">
            <w:pPr>
              <w:widowControl w:val="0"/>
              <w:pBdr>
                <w:top w:val="nil"/>
                <w:left w:val="nil"/>
                <w:bottom w:val="nil"/>
                <w:right w:val="nil"/>
                <w:between w:val="nil"/>
              </w:pBdr>
              <w:jc w:val="both"/>
              <w:rPr>
                <w:sz w:val="18"/>
                <w:szCs w:val="18"/>
              </w:rPr>
            </w:pPr>
            <w:r>
              <w:rPr>
                <w:sz w:val="18"/>
                <w:szCs w:val="18"/>
              </w:rPr>
              <w:t>Vinícius Xavier da Silva, 7 Docente ICN)</w:t>
            </w:r>
          </w:p>
        </w:tc>
        <w:tc>
          <w:tcPr>
            <w:tcW w:w="793" w:type="dxa"/>
            <w:vMerge w:val="restart"/>
            <w:tcBorders>
              <w:top w:val="single" w:sz="4" w:space="0" w:color="000000"/>
              <w:left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sz w:val="18"/>
                <w:szCs w:val="18"/>
              </w:rPr>
            </w:pPr>
            <w:r>
              <w:rPr>
                <w:sz w:val="18"/>
                <w:szCs w:val="18"/>
              </w:rPr>
              <w:t>36</w:t>
            </w:r>
          </w:p>
        </w:tc>
        <w:tc>
          <w:tcPr>
            <w:tcW w:w="537" w:type="dxa"/>
            <w:vMerge w:val="restart"/>
            <w:tcBorders>
              <w:top w:val="single" w:sz="4" w:space="0" w:color="000000"/>
              <w:left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sz w:val="18"/>
                <w:szCs w:val="18"/>
              </w:rPr>
            </w:pPr>
            <w:r>
              <w:rPr>
                <w:sz w:val="18"/>
                <w:szCs w:val="18"/>
              </w:rPr>
              <w:t>8</w:t>
            </w:r>
          </w:p>
        </w:tc>
        <w:tc>
          <w:tcPr>
            <w:tcW w:w="3210" w:type="dxa"/>
            <w:vMerge w:val="restart"/>
            <w:tcBorders>
              <w:top w:val="single" w:sz="4" w:space="0" w:color="000000"/>
              <w:left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sz w:val="18"/>
                <w:szCs w:val="18"/>
              </w:rPr>
            </w:pPr>
            <w:r>
              <w:rPr>
                <w:sz w:val="18"/>
                <w:szCs w:val="18"/>
              </w:rPr>
              <w:t>A separação entre licenciatura e bacharelado, a lei do estágio e as últimas uniformizações na formação de professores com ênfase na parte pedagógica às custas das áreas específicas tem dado pouca oportunidade para os alunos experimentarem a vivência do cotidiano nos laboratórios das áreas específicas (o antigo estágio voluntário, o atual estágio não-obrigatório, que se mostrou inviável por exigir ajuda de custo para quem oferece o estágio). Se isso for mais estimulado dentro das licenciaturas, formaremos professores melhores, mais aptos, mas também profissionais que podem seguir carreira acadêmica, fazendo pós-graduação não necessariamente na área de educação.</w:t>
            </w:r>
          </w:p>
        </w:tc>
        <w:tc>
          <w:tcPr>
            <w:tcW w:w="2552" w:type="dxa"/>
            <w:vMerge w:val="restart"/>
            <w:tcBorders>
              <w:top w:val="single" w:sz="4" w:space="0" w:color="000000"/>
              <w:left w:val="single" w:sz="4" w:space="0" w:color="000000"/>
              <w:right w:val="single" w:sz="4" w:space="0" w:color="000000"/>
            </w:tcBorders>
            <w:shd w:val="clear" w:color="auto" w:fill="FFFFFF"/>
          </w:tcPr>
          <w:p w:rsidR="00F0467B" w:rsidRPr="009157DB" w:rsidRDefault="000E0EC8">
            <w:pPr>
              <w:widowControl w:val="0"/>
              <w:pBdr>
                <w:top w:val="nil"/>
                <w:left w:val="nil"/>
                <w:bottom w:val="nil"/>
                <w:right w:val="nil"/>
                <w:between w:val="nil"/>
              </w:pBdr>
              <w:spacing w:line="276" w:lineRule="auto"/>
              <w:rPr>
                <w:b/>
                <w:sz w:val="24"/>
                <w:szCs w:val="24"/>
              </w:rPr>
            </w:pPr>
            <w:r w:rsidRPr="009157DB">
              <w:rPr>
                <w:b/>
                <w:color w:val="FF0000"/>
                <w:sz w:val="24"/>
                <w:szCs w:val="24"/>
              </w:rPr>
              <w:t>Oferecer mais oportunidades para os licenciandos desenvolverem projetos nos laboratórios específicos ligados aos seus cursos.</w:t>
            </w:r>
          </w:p>
        </w:tc>
        <w:tc>
          <w:tcPr>
            <w:tcW w:w="2126" w:type="dxa"/>
            <w:vMerge w:val="restart"/>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Biológicas</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rPr>
                <w:sz w:val="18"/>
                <w:szCs w:val="18"/>
              </w:rPr>
            </w:pPr>
            <w:r>
              <w:rPr>
                <w:sz w:val="18"/>
                <w:szCs w:val="18"/>
              </w:rPr>
              <w:t>Rep</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Aprovadas: 00</w:t>
            </w:r>
          </w:p>
        </w:tc>
      </w:tr>
      <w:tr w:rsidR="00F0467B" w:rsidTr="00B21587">
        <w:trPr>
          <w:gridAfter w:val="1"/>
          <w:wAfter w:w="1442" w:type="dxa"/>
          <w:trHeight w:val="760"/>
        </w:trPr>
        <w:tc>
          <w:tcPr>
            <w:tcW w:w="79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Sociais</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jc w:val="both"/>
              <w:rPr>
                <w:color w:val="000000"/>
                <w:sz w:val="18"/>
                <w:szCs w:val="18"/>
              </w:rPr>
            </w:pPr>
            <w:r>
              <w:rPr>
                <w:sz w:val="18"/>
                <w:szCs w:val="18"/>
              </w:rPr>
              <w:t>Não Ava</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760"/>
        </w:trPr>
        <w:tc>
          <w:tcPr>
            <w:tcW w:w="79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Física</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760"/>
        </w:trPr>
        <w:tc>
          <w:tcPr>
            <w:tcW w:w="79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Geografia</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Rep</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Reprovadas:</w:t>
            </w:r>
            <w:r w:rsidR="000931C2" w:rsidRPr="00B21587">
              <w:rPr>
                <w:b/>
                <w:color w:val="000000"/>
                <w:sz w:val="24"/>
                <w:szCs w:val="24"/>
              </w:rPr>
              <w:t xml:space="preserve"> 06</w:t>
            </w:r>
          </w:p>
        </w:tc>
      </w:tr>
      <w:tr w:rsidR="00F0467B" w:rsidTr="00B21587">
        <w:trPr>
          <w:gridAfter w:val="1"/>
          <w:wAfter w:w="1442" w:type="dxa"/>
          <w:trHeight w:val="760"/>
        </w:trPr>
        <w:tc>
          <w:tcPr>
            <w:tcW w:w="79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História</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760"/>
        </w:trPr>
        <w:tc>
          <w:tcPr>
            <w:tcW w:w="79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Letras</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760"/>
        </w:trPr>
        <w:tc>
          <w:tcPr>
            <w:tcW w:w="79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Matemática</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Não aval</w:t>
            </w:r>
          </w:p>
        </w:tc>
        <w:tc>
          <w:tcPr>
            <w:tcW w:w="1868" w:type="dxa"/>
            <w:vMerge w:val="restart"/>
            <w:tcBorders>
              <w:top w:val="single" w:sz="4" w:space="0" w:color="000000"/>
              <w:left w:val="single" w:sz="4" w:space="0" w:color="000000"/>
              <w:right w:val="single" w:sz="4" w:space="0" w:color="000000"/>
            </w:tcBorders>
            <w:shd w:val="clear" w:color="auto" w:fill="FFFFFF"/>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Não Avaliadas:</w:t>
            </w:r>
            <w:r w:rsidR="000931C2" w:rsidRPr="00B21587">
              <w:rPr>
                <w:b/>
                <w:color w:val="000000"/>
                <w:sz w:val="24"/>
                <w:szCs w:val="24"/>
              </w:rPr>
              <w:t xml:space="preserve"> 03</w:t>
            </w:r>
          </w:p>
          <w:p w:rsidR="00F0467B" w:rsidRPr="00B21587" w:rsidRDefault="00F0467B">
            <w:pPr>
              <w:widowControl w:val="0"/>
              <w:pBdr>
                <w:top w:val="nil"/>
                <w:left w:val="nil"/>
                <w:bottom w:val="nil"/>
                <w:right w:val="nil"/>
                <w:between w:val="nil"/>
              </w:pBdr>
              <w:jc w:val="both"/>
              <w:rPr>
                <w:b/>
                <w:color w:val="000000"/>
                <w:sz w:val="24"/>
                <w:szCs w:val="24"/>
              </w:rPr>
            </w:pPr>
          </w:p>
          <w:p w:rsidR="00F0467B" w:rsidRPr="00B21587" w:rsidRDefault="00F0467B">
            <w:pPr>
              <w:widowControl w:val="0"/>
              <w:pBdr>
                <w:top w:val="nil"/>
                <w:left w:val="nil"/>
                <w:bottom w:val="nil"/>
                <w:right w:val="nil"/>
                <w:between w:val="nil"/>
              </w:pBdr>
              <w:jc w:val="both"/>
              <w:rPr>
                <w:b/>
                <w:color w:val="000000"/>
                <w:sz w:val="24"/>
                <w:szCs w:val="24"/>
              </w:rPr>
            </w:pPr>
          </w:p>
          <w:p w:rsidR="00F0467B" w:rsidRPr="00B21587" w:rsidRDefault="00F0467B">
            <w:pPr>
              <w:widowControl w:val="0"/>
              <w:pBdr>
                <w:top w:val="nil"/>
                <w:left w:val="nil"/>
                <w:bottom w:val="nil"/>
                <w:right w:val="nil"/>
                <w:between w:val="nil"/>
              </w:pBdr>
              <w:jc w:val="both"/>
              <w:rPr>
                <w:b/>
                <w:color w:val="000000"/>
                <w:sz w:val="24"/>
                <w:szCs w:val="24"/>
              </w:rPr>
            </w:pPr>
          </w:p>
        </w:tc>
      </w:tr>
      <w:tr w:rsidR="00F0467B" w:rsidTr="00B21587">
        <w:trPr>
          <w:gridAfter w:val="1"/>
          <w:wAfter w:w="1442" w:type="dxa"/>
          <w:trHeight w:val="760"/>
        </w:trPr>
        <w:tc>
          <w:tcPr>
            <w:tcW w:w="79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Pedagogia</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tcBorders>
              <w:top w:val="single" w:sz="4" w:space="0" w:color="000000"/>
              <w:left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760"/>
        </w:trPr>
        <w:tc>
          <w:tcPr>
            <w:tcW w:w="79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Química</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jc w:val="both"/>
              <w:rPr>
                <w:color w:val="000000"/>
                <w:sz w:val="18"/>
                <w:szCs w:val="18"/>
              </w:rPr>
            </w:pPr>
            <w:r>
              <w:rPr>
                <w:sz w:val="18"/>
                <w:szCs w:val="18"/>
              </w:rPr>
              <w:t>Não aval</w:t>
            </w:r>
          </w:p>
        </w:tc>
        <w:tc>
          <w:tcPr>
            <w:tcW w:w="1868" w:type="dxa"/>
            <w:vMerge/>
            <w:tcBorders>
              <w:top w:val="single" w:sz="4" w:space="0" w:color="000000"/>
              <w:left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220"/>
        </w:trPr>
        <w:tc>
          <w:tcPr>
            <w:tcW w:w="79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jc w:val="both"/>
              <w:rPr>
                <w:color w:val="000000"/>
                <w:sz w:val="18"/>
                <w:szCs w:val="18"/>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jc w:val="both"/>
              <w:rPr>
                <w:color w:val="000000"/>
                <w:sz w:val="18"/>
                <w:szCs w:val="18"/>
              </w:rPr>
            </w:pPr>
          </w:p>
        </w:tc>
        <w:tc>
          <w:tcPr>
            <w:tcW w:w="1868" w:type="dxa"/>
            <w:vMerge/>
            <w:tcBorders>
              <w:top w:val="single" w:sz="4" w:space="0" w:color="000000"/>
              <w:left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220"/>
        </w:trPr>
        <w:tc>
          <w:tcPr>
            <w:tcW w:w="79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jc w:val="both"/>
              <w:rPr>
                <w:color w:val="000000"/>
                <w:sz w:val="18"/>
                <w:szCs w:val="18"/>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jc w:val="both"/>
              <w:rPr>
                <w:color w:val="000000"/>
                <w:sz w:val="18"/>
                <w:szCs w:val="18"/>
              </w:rPr>
            </w:pPr>
          </w:p>
        </w:tc>
        <w:tc>
          <w:tcPr>
            <w:tcW w:w="1868" w:type="dxa"/>
            <w:vMerge/>
            <w:tcBorders>
              <w:top w:val="single" w:sz="4" w:space="0" w:color="000000"/>
              <w:left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40"/>
        </w:trPr>
        <w:tc>
          <w:tcPr>
            <w:tcW w:w="792" w:type="dxa"/>
            <w:vMerge w:val="restart"/>
            <w:tcBorders>
              <w:top w:val="single" w:sz="4" w:space="0" w:color="000000"/>
              <w:left w:val="single" w:sz="8" w:space="0" w:color="000000"/>
              <w:right w:val="single" w:sz="8" w:space="0" w:color="000000"/>
            </w:tcBorders>
            <w:shd w:val="clear" w:color="auto" w:fill="F2F2F2"/>
          </w:tcPr>
          <w:p w:rsidR="00F0467B" w:rsidRDefault="00C60508">
            <w:pPr>
              <w:widowControl w:val="0"/>
              <w:pBdr>
                <w:top w:val="nil"/>
                <w:left w:val="nil"/>
                <w:bottom w:val="nil"/>
                <w:right w:val="nil"/>
                <w:between w:val="nil"/>
              </w:pBdr>
              <w:jc w:val="both"/>
              <w:rPr>
                <w:sz w:val="18"/>
                <w:szCs w:val="18"/>
              </w:rPr>
            </w:pPr>
            <w:r w:rsidRPr="00C60508">
              <w:rPr>
                <w:b/>
                <w:sz w:val="32"/>
                <w:szCs w:val="32"/>
              </w:rPr>
              <w:t xml:space="preserve">9. </w:t>
            </w:r>
            <w:r w:rsidR="000E0EC8">
              <w:rPr>
                <w:sz w:val="18"/>
                <w:szCs w:val="18"/>
              </w:rPr>
              <w:t>Aditiva</w:t>
            </w:r>
          </w:p>
          <w:p w:rsidR="00F0467B" w:rsidRDefault="000E0EC8">
            <w:pPr>
              <w:widowControl w:val="0"/>
              <w:pBdr>
                <w:top w:val="nil"/>
                <w:left w:val="nil"/>
                <w:bottom w:val="nil"/>
                <w:right w:val="nil"/>
                <w:between w:val="nil"/>
              </w:pBdr>
              <w:jc w:val="both"/>
              <w:rPr>
                <w:sz w:val="18"/>
                <w:szCs w:val="18"/>
              </w:rPr>
            </w:pPr>
            <w:r>
              <w:rPr>
                <w:sz w:val="18"/>
                <w:szCs w:val="18"/>
              </w:rPr>
              <w:t>Vinícius Xavier da Silva</w:t>
            </w:r>
          </w:p>
          <w:p w:rsidR="00F0467B" w:rsidRDefault="000E0EC8">
            <w:pPr>
              <w:widowControl w:val="0"/>
              <w:pBdr>
                <w:top w:val="nil"/>
                <w:left w:val="nil"/>
                <w:bottom w:val="nil"/>
                <w:right w:val="nil"/>
                <w:between w:val="nil"/>
              </w:pBdr>
              <w:spacing w:line="276" w:lineRule="auto"/>
              <w:rPr>
                <w:color w:val="000000"/>
                <w:sz w:val="18"/>
                <w:szCs w:val="18"/>
              </w:rPr>
            </w:pPr>
            <w:r>
              <w:rPr>
                <w:sz w:val="18"/>
                <w:szCs w:val="18"/>
              </w:rPr>
              <w:t>ICN</w:t>
            </w:r>
          </w:p>
        </w:tc>
        <w:tc>
          <w:tcPr>
            <w:tcW w:w="793" w:type="dxa"/>
            <w:vMerge w:val="restart"/>
            <w:tcBorders>
              <w:top w:val="single" w:sz="4" w:space="0" w:color="000000"/>
              <w:left w:val="single" w:sz="8" w:space="0" w:color="000000"/>
              <w:right w:val="single" w:sz="8" w:space="0" w:color="000000"/>
            </w:tcBorders>
            <w:shd w:val="clear" w:color="auto" w:fill="F2F2F2"/>
          </w:tcPr>
          <w:p w:rsidR="00F0467B" w:rsidRDefault="000E0EC8">
            <w:pPr>
              <w:widowControl w:val="0"/>
              <w:pBdr>
                <w:top w:val="nil"/>
                <w:left w:val="nil"/>
                <w:bottom w:val="nil"/>
                <w:right w:val="nil"/>
                <w:between w:val="nil"/>
              </w:pBdr>
              <w:spacing w:line="276" w:lineRule="auto"/>
              <w:rPr>
                <w:color w:val="000000"/>
                <w:sz w:val="18"/>
                <w:szCs w:val="18"/>
              </w:rPr>
            </w:pPr>
            <w:r>
              <w:rPr>
                <w:color w:val="000000"/>
                <w:sz w:val="18"/>
                <w:szCs w:val="18"/>
              </w:rPr>
              <w:t>36</w:t>
            </w:r>
          </w:p>
        </w:tc>
        <w:tc>
          <w:tcPr>
            <w:tcW w:w="537" w:type="dxa"/>
            <w:vMerge w:val="restart"/>
            <w:tcBorders>
              <w:top w:val="single" w:sz="4" w:space="0" w:color="000000"/>
              <w:left w:val="single" w:sz="8" w:space="0" w:color="000000"/>
              <w:right w:val="single" w:sz="8" w:space="0" w:color="000000"/>
            </w:tcBorders>
            <w:shd w:val="clear" w:color="auto" w:fill="F2F2F2"/>
          </w:tcPr>
          <w:p w:rsidR="00F0467B" w:rsidRDefault="000E0EC8">
            <w:pPr>
              <w:widowControl w:val="0"/>
              <w:pBdr>
                <w:top w:val="nil"/>
                <w:left w:val="nil"/>
                <w:bottom w:val="nil"/>
                <w:right w:val="nil"/>
                <w:between w:val="nil"/>
              </w:pBdr>
              <w:spacing w:line="276" w:lineRule="auto"/>
              <w:rPr>
                <w:color w:val="000000"/>
                <w:sz w:val="18"/>
                <w:szCs w:val="18"/>
              </w:rPr>
            </w:pPr>
            <w:r>
              <w:rPr>
                <w:color w:val="000000"/>
                <w:sz w:val="18"/>
                <w:szCs w:val="18"/>
              </w:rPr>
              <w:t>27</w:t>
            </w:r>
          </w:p>
        </w:tc>
        <w:tc>
          <w:tcPr>
            <w:tcW w:w="3210" w:type="dxa"/>
            <w:vMerge w:val="restart"/>
            <w:tcBorders>
              <w:top w:val="single" w:sz="4" w:space="0" w:color="000000"/>
              <w:left w:val="single" w:sz="8" w:space="0" w:color="000000"/>
              <w:right w:val="single" w:sz="8" w:space="0" w:color="000000"/>
            </w:tcBorders>
            <w:shd w:val="clear" w:color="auto" w:fill="F2F2F2"/>
          </w:tcPr>
          <w:p w:rsidR="00F0467B" w:rsidRDefault="000E0EC8">
            <w:pPr>
              <w:widowControl w:val="0"/>
              <w:pBdr>
                <w:top w:val="nil"/>
                <w:left w:val="nil"/>
                <w:bottom w:val="nil"/>
                <w:right w:val="nil"/>
                <w:between w:val="nil"/>
              </w:pBdr>
              <w:jc w:val="both"/>
              <w:rPr>
                <w:sz w:val="18"/>
                <w:szCs w:val="18"/>
              </w:rPr>
            </w:pPr>
            <w:r>
              <w:rPr>
                <w:sz w:val="18"/>
                <w:szCs w:val="18"/>
              </w:rPr>
              <w:t>Uma forma de aproximar os alunos das licenciaturas dos programas de pós seria propor atividades dentro das disciplinas de pós nas quais os licenciandos podem trazer sugestões de abordagem ou dinâmicas mais didáticas para determinados temas. É como se eles fossem chamados pra prestar uma consultoria para determinada disciplina ou docente. Só q o programa tem q receber isso de maneira positiva e construtiva. Em contrapartida, os licenciandos são apresentados aos programas de pós, como eles funcionam, quais as disciplinas oferecidas, linhas de pesquisa, orientadores, como é o processo seletivo</w:t>
            </w:r>
          </w:p>
        </w:tc>
        <w:tc>
          <w:tcPr>
            <w:tcW w:w="2552" w:type="dxa"/>
            <w:vMerge w:val="restart"/>
            <w:tcBorders>
              <w:top w:val="single" w:sz="4" w:space="0" w:color="000000"/>
              <w:left w:val="single" w:sz="8" w:space="0" w:color="000000"/>
              <w:right w:val="single" w:sz="4" w:space="0" w:color="000000"/>
            </w:tcBorders>
            <w:shd w:val="clear" w:color="auto" w:fill="F2F2F2"/>
          </w:tcPr>
          <w:p w:rsidR="00F0467B" w:rsidRPr="009157DB" w:rsidRDefault="000E0EC8">
            <w:pPr>
              <w:widowControl w:val="0"/>
              <w:pBdr>
                <w:top w:val="nil"/>
                <w:left w:val="nil"/>
                <w:bottom w:val="nil"/>
                <w:right w:val="nil"/>
                <w:between w:val="nil"/>
              </w:pBdr>
              <w:spacing w:line="276" w:lineRule="auto"/>
              <w:rPr>
                <w:b/>
                <w:sz w:val="24"/>
                <w:szCs w:val="24"/>
              </w:rPr>
            </w:pPr>
            <w:r w:rsidRPr="009157DB">
              <w:rPr>
                <w:b/>
                <w:color w:val="1F497D" w:themeColor="text2"/>
                <w:sz w:val="24"/>
                <w:szCs w:val="24"/>
              </w:rPr>
              <w:t>Integrar os laboratórios específicos á disciplinas pedagógicas, oferecendo possibilidades para desenvolver atividades conjuntas.</w:t>
            </w:r>
          </w:p>
        </w:tc>
        <w:tc>
          <w:tcPr>
            <w:tcW w:w="2126" w:type="dxa"/>
            <w:vMerge w:val="restart"/>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sz w:val="18"/>
                <w:szCs w:val="18"/>
              </w:rPr>
            </w:pPr>
            <w:r>
              <w:rPr>
                <w:sz w:val="18"/>
                <w:szCs w:val="18"/>
              </w:rPr>
              <w:t>C. Biológicas</w:t>
            </w:r>
          </w:p>
        </w:tc>
        <w:tc>
          <w:tcPr>
            <w:tcW w:w="849" w:type="dxa"/>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rPr>
                <w:sz w:val="18"/>
                <w:szCs w:val="18"/>
              </w:rPr>
            </w:pPr>
            <w:r>
              <w:rPr>
                <w:sz w:val="18"/>
                <w:szCs w:val="18"/>
              </w:rPr>
              <w:t>Apr</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Aprovadas:</w:t>
            </w:r>
            <w:r w:rsidR="000931C2" w:rsidRPr="00B21587">
              <w:rPr>
                <w:b/>
                <w:color w:val="000000"/>
                <w:sz w:val="24"/>
                <w:szCs w:val="24"/>
              </w:rPr>
              <w:t xml:space="preserve"> 04</w:t>
            </w:r>
          </w:p>
          <w:p w:rsidR="00F0467B" w:rsidRPr="00B21587" w:rsidRDefault="00F0467B">
            <w:pPr>
              <w:widowControl w:val="0"/>
              <w:pBdr>
                <w:top w:val="nil"/>
                <w:left w:val="nil"/>
                <w:bottom w:val="nil"/>
                <w:right w:val="nil"/>
                <w:between w:val="nil"/>
              </w:pBdr>
              <w:jc w:val="both"/>
              <w:rPr>
                <w:b/>
                <w:color w:val="000000"/>
                <w:sz w:val="24"/>
                <w:szCs w:val="24"/>
              </w:rPr>
            </w:pPr>
          </w:p>
        </w:tc>
      </w:tr>
      <w:tr w:rsidR="00F0467B" w:rsidTr="00B21587">
        <w:trPr>
          <w:gridAfter w:val="1"/>
          <w:wAfter w:w="1442" w:type="dxa"/>
          <w:trHeight w:val="40"/>
        </w:trPr>
        <w:tc>
          <w:tcPr>
            <w:tcW w:w="792"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8"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Sociais</w:t>
            </w:r>
          </w:p>
        </w:tc>
        <w:tc>
          <w:tcPr>
            <w:tcW w:w="849" w:type="dxa"/>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jc w:val="both"/>
              <w:rPr>
                <w:color w:val="000000"/>
                <w:sz w:val="18"/>
                <w:szCs w:val="18"/>
              </w:rPr>
            </w:pPr>
            <w:r>
              <w:rPr>
                <w:sz w:val="18"/>
                <w:szCs w:val="18"/>
              </w:rPr>
              <w:t>Não Ava</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r>
      <w:tr w:rsidR="00F0467B" w:rsidTr="00B21587">
        <w:trPr>
          <w:gridAfter w:val="1"/>
          <w:wAfter w:w="1442" w:type="dxa"/>
          <w:trHeight w:val="40"/>
        </w:trPr>
        <w:tc>
          <w:tcPr>
            <w:tcW w:w="792"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8"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Física</w:t>
            </w:r>
          </w:p>
        </w:tc>
        <w:tc>
          <w:tcPr>
            <w:tcW w:w="849" w:type="dxa"/>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r>
      <w:tr w:rsidR="00F0467B" w:rsidTr="00B21587">
        <w:trPr>
          <w:gridAfter w:val="1"/>
          <w:wAfter w:w="1442" w:type="dxa"/>
          <w:trHeight w:val="40"/>
        </w:trPr>
        <w:tc>
          <w:tcPr>
            <w:tcW w:w="792"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8"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Geografia</w:t>
            </w:r>
          </w:p>
        </w:tc>
        <w:tc>
          <w:tcPr>
            <w:tcW w:w="849" w:type="dxa"/>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Apr</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Reprovadas</w:t>
            </w:r>
            <w:r w:rsidR="000931C2" w:rsidRPr="00B21587">
              <w:rPr>
                <w:b/>
                <w:color w:val="000000"/>
                <w:sz w:val="24"/>
                <w:szCs w:val="24"/>
              </w:rPr>
              <w:t>: 01</w:t>
            </w:r>
          </w:p>
        </w:tc>
      </w:tr>
      <w:tr w:rsidR="00F0467B" w:rsidTr="00B21587">
        <w:trPr>
          <w:gridAfter w:val="1"/>
          <w:wAfter w:w="1442" w:type="dxa"/>
          <w:trHeight w:val="40"/>
        </w:trPr>
        <w:tc>
          <w:tcPr>
            <w:tcW w:w="792"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8"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História</w:t>
            </w:r>
          </w:p>
        </w:tc>
        <w:tc>
          <w:tcPr>
            <w:tcW w:w="849" w:type="dxa"/>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Não Ava</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40"/>
        </w:trPr>
        <w:tc>
          <w:tcPr>
            <w:tcW w:w="792"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8"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Letras</w:t>
            </w:r>
          </w:p>
        </w:tc>
        <w:tc>
          <w:tcPr>
            <w:tcW w:w="849" w:type="dxa"/>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40"/>
        </w:trPr>
        <w:tc>
          <w:tcPr>
            <w:tcW w:w="792"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8"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Matemática</w:t>
            </w:r>
          </w:p>
        </w:tc>
        <w:tc>
          <w:tcPr>
            <w:tcW w:w="849" w:type="dxa"/>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jc w:val="both"/>
              <w:rPr>
                <w:color w:val="000000"/>
                <w:sz w:val="18"/>
                <w:szCs w:val="18"/>
              </w:rPr>
            </w:pPr>
            <w:r>
              <w:rPr>
                <w:sz w:val="18"/>
                <w:szCs w:val="18"/>
              </w:rPr>
              <w:t>Não aval</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Não Avaliadas</w:t>
            </w:r>
            <w:r w:rsidR="000931C2" w:rsidRPr="00B21587">
              <w:rPr>
                <w:b/>
                <w:color w:val="000000"/>
                <w:sz w:val="24"/>
                <w:szCs w:val="24"/>
              </w:rPr>
              <w:t>: 04</w:t>
            </w:r>
          </w:p>
        </w:tc>
      </w:tr>
      <w:tr w:rsidR="00F0467B" w:rsidTr="00B21587">
        <w:trPr>
          <w:gridAfter w:val="1"/>
          <w:wAfter w:w="1442" w:type="dxa"/>
          <w:trHeight w:val="40"/>
        </w:trPr>
        <w:tc>
          <w:tcPr>
            <w:tcW w:w="792"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8"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Pedagogia</w:t>
            </w:r>
          </w:p>
        </w:tc>
        <w:tc>
          <w:tcPr>
            <w:tcW w:w="849" w:type="dxa"/>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40"/>
        </w:trPr>
        <w:tc>
          <w:tcPr>
            <w:tcW w:w="792"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8"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Química</w:t>
            </w:r>
          </w:p>
        </w:tc>
        <w:tc>
          <w:tcPr>
            <w:tcW w:w="849" w:type="dxa"/>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jc w:val="both"/>
              <w:rPr>
                <w:color w:val="000000"/>
                <w:sz w:val="18"/>
                <w:szCs w:val="18"/>
              </w:rPr>
            </w:pPr>
            <w:r>
              <w:rPr>
                <w:sz w:val="18"/>
                <w:szCs w:val="18"/>
              </w:rPr>
              <w:t>Não aval</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40"/>
        </w:trPr>
        <w:tc>
          <w:tcPr>
            <w:tcW w:w="792" w:type="dxa"/>
            <w:vMerge w:val="restart"/>
            <w:tcBorders>
              <w:top w:val="single" w:sz="4" w:space="0" w:color="000000"/>
              <w:left w:val="single" w:sz="8" w:space="0" w:color="000000"/>
              <w:right w:val="single" w:sz="8" w:space="0" w:color="000000"/>
            </w:tcBorders>
            <w:shd w:val="clear" w:color="auto" w:fill="FFFFFF"/>
          </w:tcPr>
          <w:p w:rsidR="00F0467B" w:rsidRDefault="00C60508">
            <w:pPr>
              <w:widowControl w:val="0"/>
              <w:pBdr>
                <w:top w:val="nil"/>
                <w:left w:val="nil"/>
                <w:bottom w:val="nil"/>
                <w:right w:val="nil"/>
                <w:between w:val="nil"/>
              </w:pBdr>
              <w:spacing w:line="276" w:lineRule="auto"/>
              <w:rPr>
                <w:color w:val="000000"/>
                <w:sz w:val="18"/>
                <w:szCs w:val="18"/>
              </w:rPr>
            </w:pPr>
            <w:r w:rsidRPr="00C60508">
              <w:rPr>
                <w:b/>
                <w:color w:val="000000"/>
                <w:sz w:val="32"/>
                <w:szCs w:val="32"/>
              </w:rPr>
              <w:t>10.</w:t>
            </w:r>
            <w:r>
              <w:rPr>
                <w:color w:val="000000"/>
                <w:sz w:val="18"/>
                <w:szCs w:val="18"/>
              </w:rPr>
              <w:t xml:space="preserve"> </w:t>
            </w:r>
            <w:r w:rsidR="000E0EC8">
              <w:rPr>
                <w:color w:val="000000"/>
                <w:sz w:val="18"/>
                <w:szCs w:val="18"/>
              </w:rPr>
              <w:t>Substitutiva</w:t>
            </w:r>
          </w:p>
          <w:p w:rsidR="00F0467B" w:rsidRDefault="000E0EC8">
            <w:pPr>
              <w:widowControl w:val="0"/>
              <w:pBdr>
                <w:top w:val="nil"/>
                <w:left w:val="nil"/>
                <w:bottom w:val="nil"/>
                <w:right w:val="nil"/>
                <w:between w:val="nil"/>
              </w:pBdr>
              <w:spacing w:line="276" w:lineRule="auto"/>
              <w:rPr>
                <w:color w:val="000000"/>
                <w:sz w:val="18"/>
                <w:szCs w:val="18"/>
              </w:rPr>
            </w:pPr>
            <w:r>
              <w:rPr>
                <w:sz w:val="18"/>
                <w:szCs w:val="18"/>
              </w:rPr>
              <w:t>Angela Leite Moreno, NDE Matemática</w:t>
            </w:r>
          </w:p>
        </w:tc>
        <w:tc>
          <w:tcPr>
            <w:tcW w:w="793" w:type="dxa"/>
            <w:vMerge w:val="restart"/>
            <w:tcBorders>
              <w:top w:val="single" w:sz="4" w:space="0" w:color="000000"/>
              <w:left w:val="single" w:sz="8" w:space="0" w:color="000000"/>
              <w:right w:val="single" w:sz="8" w:space="0" w:color="000000"/>
            </w:tcBorders>
            <w:shd w:val="clear" w:color="auto" w:fill="FFFFFF"/>
          </w:tcPr>
          <w:p w:rsidR="00F0467B" w:rsidRDefault="000E0EC8">
            <w:pPr>
              <w:widowControl w:val="0"/>
              <w:pBdr>
                <w:top w:val="nil"/>
                <w:left w:val="nil"/>
                <w:bottom w:val="nil"/>
                <w:right w:val="nil"/>
                <w:between w:val="nil"/>
              </w:pBdr>
              <w:spacing w:line="276" w:lineRule="auto"/>
              <w:rPr>
                <w:color w:val="000000"/>
                <w:sz w:val="18"/>
                <w:szCs w:val="18"/>
              </w:rPr>
            </w:pPr>
            <w:r>
              <w:rPr>
                <w:color w:val="000000"/>
                <w:sz w:val="18"/>
                <w:szCs w:val="18"/>
              </w:rPr>
              <w:t>36</w:t>
            </w:r>
          </w:p>
        </w:tc>
        <w:tc>
          <w:tcPr>
            <w:tcW w:w="537" w:type="dxa"/>
            <w:vMerge w:val="restart"/>
            <w:tcBorders>
              <w:top w:val="single" w:sz="4" w:space="0" w:color="000000"/>
              <w:left w:val="single" w:sz="8" w:space="0" w:color="000000"/>
              <w:right w:val="single" w:sz="8" w:space="0" w:color="000000"/>
            </w:tcBorders>
            <w:shd w:val="clear" w:color="auto" w:fill="FFFFFF"/>
          </w:tcPr>
          <w:p w:rsidR="00F0467B" w:rsidRDefault="000E0EC8">
            <w:pPr>
              <w:widowControl w:val="0"/>
              <w:pBdr>
                <w:top w:val="nil"/>
                <w:left w:val="nil"/>
                <w:bottom w:val="nil"/>
                <w:right w:val="nil"/>
                <w:between w:val="nil"/>
              </w:pBdr>
              <w:spacing w:line="276" w:lineRule="auto"/>
              <w:rPr>
                <w:color w:val="000000"/>
                <w:sz w:val="18"/>
                <w:szCs w:val="18"/>
              </w:rPr>
            </w:pPr>
            <w:r>
              <w:rPr>
                <w:color w:val="000000"/>
                <w:sz w:val="18"/>
                <w:szCs w:val="18"/>
              </w:rPr>
              <w:t>29</w:t>
            </w:r>
          </w:p>
        </w:tc>
        <w:tc>
          <w:tcPr>
            <w:tcW w:w="3210" w:type="dxa"/>
            <w:vMerge w:val="restart"/>
            <w:tcBorders>
              <w:top w:val="single" w:sz="4" w:space="0" w:color="000000"/>
              <w:left w:val="single" w:sz="8" w:space="0" w:color="000000"/>
              <w:right w:val="single" w:sz="8"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Antes de se discutir a creditação no âmbito das licenciaturas, se faz necessária a discussão geral, na universidade, de como será esse processo. Afinal a Resolução n. 7, de 18 de dezembro de 2018, diz respeito a todos os cursos superiores e não apenas às licenciaturas. Pode ocorrer que sejam definidas regras que contrariem a regulamentação que ainda não está pronta - existe algum movimento nesse sentido</w:t>
            </w:r>
            <w:proofErr w:type="gramStart"/>
            <w:r>
              <w:rPr>
                <w:sz w:val="18"/>
                <w:szCs w:val="18"/>
              </w:rPr>
              <w:t>?</w:t>
            </w:r>
            <w:proofErr w:type="gramEnd"/>
          </w:p>
        </w:tc>
        <w:tc>
          <w:tcPr>
            <w:tcW w:w="2552" w:type="dxa"/>
            <w:vMerge w:val="restart"/>
            <w:tcBorders>
              <w:top w:val="single" w:sz="4" w:space="0" w:color="000000"/>
              <w:left w:val="single" w:sz="8" w:space="0" w:color="000000"/>
              <w:right w:val="single" w:sz="4" w:space="0" w:color="000000"/>
            </w:tcBorders>
            <w:shd w:val="clear" w:color="auto" w:fill="FFFFFF"/>
          </w:tcPr>
          <w:p w:rsidR="00F0467B" w:rsidRPr="009157DB" w:rsidRDefault="000E0EC8" w:rsidP="009157DB">
            <w:pPr>
              <w:widowControl w:val="0"/>
              <w:pBdr>
                <w:top w:val="nil"/>
                <w:left w:val="nil"/>
                <w:bottom w:val="nil"/>
                <w:right w:val="nil"/>
                <w:between w:val="nil"/>
              </w:pBdr>
              <w:spacing w:line="276" w:lineRule="auto"/>
              <w:jc w:val="both"/>
              <w:rPr>
                <w:b/>
                <w:sz w:val="24"/>
                <w:szCs w:val="24"/>
              </w:rPr>
            </w:pPr>
            <w:r w:rsidRPr="009157DB">
              <w:rPr>
                <w:b/>
                <w:color w:val="1F497D" w:themeColor="text2"/>
                <w:sz w:val="24"/>
                <w:szCs w:val="24"/>
              </w:rPr>
              <w:t xml:space="preserve">A relação com a extensão deve ser feita por meio da creditação de no mínimo dez (10) por cento da carga horária total do curso. Nesse sentido, essa política propõe um movimento da UNIFAL-MG de discutir no âmbito das licenciaturas essa temática de acordo com as especificidades de cada curso no que tange a essa adequação segundo as diretrizes institucionais. Para avançar neste processo é necessário que a PróReitoria de Extensão e a Pró-Reitoria de Graduação subsidiem os Núcleos Docentes Estruturantes dos cursos de licenciaturas na implantação da curricularização da extensão, para que ela ocorra de forma transformadora e que contribua para o ensino </w:t>
            </w:r>
            <w:r w:rsidRPr="009157DB">
              <w:rPr>
                <w:b/>
                <w:color w:val="1F497D" w:themeColor="text2"/>
                <w:sz w:val="24"/>
                <w:szCs w:val="24"/>
              </w:rPr>
              <w:lastRenderedPageBreak/>
              <w:t>e a pesquisa, uma vez que as rês esferas são indissociáveis.</w:t>
            </w:r>
          </w:p>
        </w:tc>
        <w:tc>
          <w:tcPr>
            <w:tcW w:w="2126" w:type="dxa"/>
            <w:vMerge w:val="restart"/>
            <w:tcBorders>
              <w:top w:val="single" w:sz="4" w:space="0" w:color="000000"/>
              <w:left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spacing w:line="276" w:lineRule="auto"/>
              <w:rPr>
                <w:color w:val="000000"/>
                <w:sz w:val="18"/>
                <w:szCs w:val="18"/>
              </w:rPr>
            </w:pPr>
            <w:r>
              <w:rPr>
                <w:sz w:val="18"/>
                <w:szCs w:val="18"/>
              </w:rPr>
              <w:lastRenderedPageBreak/>
              <w:t>A relação com a extensão deve ser feita por meio da creditação de mínimo dez (10) por cento da carga horária total do curso dedicada a extensão, sem estabelecer uma disciplina específica para extensão e sem ampliar a carga horária do curso. A proposta é de uma curricularização da extensão. Para isto é necessário reservar espaço para atividades de extensão na matriz curricular e na grade horária, alocar diversas atividades de extensão nos mesmos dias e horários, oferecendo uma gama maior de opções aos estudantes. Para avançar neste processo é necessário que a Pró-Reitoria de Extensão e Pró-Reitoria de Graduação subsidiem os Núcleos Docentes Estruturantes dos cursos de licenciaturas na implantação da curricularização da extensão para que ela ocorra de forma transformadora e que contribua no ensino e na pesquisa, uma vez que as três esferas são indissociáveis</w:t>
            </w: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Biológicas</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rPr>
                <w:sz w:val="18"/>
                <w:szCs w:val="18"/>
              </w:rPr>
            </w:pPr>
            <w:r>
              <w:rPr>
                <w:sz w:val="18"/>
                <w:szCs w:val="18"/>
              </w:rPr>
              <w:t>Apr</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Aprovadas:</w:t>
            </w:r>
            <w:r w:rsidR="000931C2" w:rsidRPr="00B21587">
              <w:rPr>
                <w:b/>
                <w:color w:val="000000"/>
                <w:sz w:val="24"/>
                <w:szCs w:val="24"/>
              </w:rPr>
              <w:t xml:space="preserve"> 05</w:t>
            </w:r>
          </w:p>
        </w:tc>
      </w:tr>
      <w:tr w:rsidR="00F0467B" w:rsidTr="00B21587">
        <w:trPr>
          <w:gridAfter w:val="1"/>
          <w:wAfter w:w="1442" w:type="dxa"/>
          <w:trHeight w:val="20"/>
        </w:trPr>
        <w:tc>
          <w:tcPr>
            <w:tcW w:w="792" w:type="dxa"/>
            <w:vMerge/>
            <w:tcBorders>
              <w:top w:val="single" w:sz="4"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8"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Sociais</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jc w:val="both"/>
              <w:rPr>
                <w:color w:val="000000"/>
                <w:sz w:val="18"/>
                <w:szCs w:val="18"/>
              </w:rPr>
            </w:pPr>
            <w:r>
              <w:rPr>
                <w:sz w:val="18"/>
                <w:szCs w:val="18"/>
              </w:rPr>
              <w:t>Não Ava</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20"/>
        </w:trPr>
        <w:tc>
          <w:tcPr>
            <w:tcW w:w="792" w:type="dxa"/>
            <w:vMerge/>
            <w:tcBorders>
              <w:top w:val="single" w:sz="4"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8"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Física</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20"/>
        </w:trPr>
        <w:tc>
          <w:tcPr>
            <w:tcW w:w="792" w:type="dxa"/>
            <w:vMerge/>
            <w:tcBorders>
              <w:top w:val="single" w:sz="4"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8"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Geografia</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rPr>
                <w:color w:val="000000"/>
                <w:sz w:val="18"/>
                <w:szCs w:val="18"/>
              </w:rPr>
            </w:pPr>
            <w:r>
              <w:rPr>
                <w:color w:val="000000"/>
                <w:sz w:val="18"/>
                <w:szCs w:val="18"/>
              </w:rPr>
              <w:t>Apr</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Reprovadas:</w:t>
            </w:r>
            <w:r w:rsidR="000931C2" w:rsidRPr="00B21587">
              <w:rPr>
                <w:b/>
                <w:color w:val="000000"/>
                <w:sz w:val="24"/>
                <w:szCs w:val="24"/>
              </w:rPr>
              <w:t xml:space="preserve"> 01</w:t>
            </w:r>
          </w:p>
        </w:tc>
      </w:tr>
      <w:tr w:rsidR="00F0467B" w:rsidTr="00B21587">
        <w:trPr>
          <w:gridAfter w:val="1"/>
          <w:wAfter w:w="1442" w:type="dxa"/>
          <w:trHeight w:val="20"/>
        </w:trPr>
        <w:tc>
          <w:tcPr>
            <w:tcW w:w="792" w:type="dxa"/>
            <w:vMerge/>
            <w:tcBorders>
              <w:top w:val="single" w:sz="4"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8"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História</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Não Ava</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20"/>
        </w:trPr>
        <w:tc>
          <w:tcPr>
            <w:tcW w:w="792" w:type="dxa"/>
            <w:vMerge/>
            <w:tcBorders>
              <w:top w:val="single" w:sz="4"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8"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Letras</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20"/>
        </w:trPr>
        <w:tc>
          <w:tcPr>
            <w:tcW w:w="792" w:type="dxa"/>
            <w:vMerge/>
            <w:tcBorders>
              <w:top w:val="single" w:sz="4"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8"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Matemática</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Não Avaliadas:</w:t>
            </w:r>
            <w:r w:rsidR="000931C2" w:rsidRPr="00B21587">
              <w:rPr>
                <w:b/>
                <w:color w:val="000000"/>
                <w:sz w:val="24"/>
                <w:szCs w:val="24"/>
              </w:rPr>
              <w:t xml:space="preserve"> 02</w:t>
            </w:r>
          </w:p>
        </w:tc>
      </w:tr>
      <w:tr w:rsidR="00F0467B" w:rsidTr="00B21587">
        <w:trPr>
          <w:gridAfter w:val="1"/>
          <w:wAfter w:w="1442" w:type="dxa"/>
          <w:trHeight w:val="20"/>
        </w:trPr>
        <w:tc>
          <w:tcPr>
            <w:tcW w:w="792" w:type="dxa"/>
            <w:vMerge/>
            <w:tcBorders>
              <w:top w:val="single" w:sz="4"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8"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Pedagogia</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20"/>
        </w:trPr>
        <w:tc>
          <w:tcPr>
            <w:tcW w:w="792" w:type="dxa"/>
            <w:vMerge/>
            <w:tcBorders>
              <w:top w:val="single" w:sz="4"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8"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Química</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320"/>
        </w:trPr>
        <w:tc>
          <w:tcPr>
            <w:tcW w:w="792" w:type="dxa"/>
            <w:vMerge w:val="restart"/>
            <w:tcBorders>
              <w:top w:val="single" w:sz="4" w:space="0" w:color="000000"/>
              <w:left w:val="single" w:sz="8" w:space="0" w:color="000000"/>
              <w:right w:val="single" w:sz="8" w:space="0" w:color="000000"/>
            </w:tcBorders>
            <w:shd w:val="clear" w:color="auto" w:fill="F2F2F2"/>
          </w:tcPr>
          <w:p w:rsidR="00C60508" w:rsidRPr="00C60508" w:rsidRDefault="00C60508">
            <w:pPr>
              <w:widowControl w:val="0"/>
              <w:pBdr>
                <w:top w:val="nil"/>
                <w:left w:val="nil"/>
                <w:bottom w:val="nil"/>
                <w:right w:val="nil"/>
                <w:between w:val="nil"/>
              </w:pBdr>
              <w:jc w:val="both"/>
              <w:rPr>
                <w:b/>
                <w:sz w:val="32"/>
                <w:szCs w:val="32"/>
              </w:rPr>
            </w:pPr>
            <w:r w:rsidRPr="00C60508">
              <w:rPr>
                <w:b/>
                <w:sz w:val="32"/>
                <w:szCs w:val="32"/>
              </w:rPr>
              <w:lastRenderedPageBreak/>
              <w:t>11.</w:t>
            </w:r>
          </w:p>
          <w:p w:rsidR="00F0467B" w:rsidRDefault="000E0EC8">
            <w:pPr>
              <w:widowControl w:val="0"/>
              <w:pBdr>
                <w:top w:val="nil"/>
                <w:left w:val="nil"/>
                <w:bottom w:val="nil"/>
                <w:right w:val="nil"/>
                <w:between w:val="nil"/>
              </w:pBdr>
              <w:jc w:val="both"/>
              <w:rPr>
                <w:color w:val="000000"/>
                <w:sz w:val="18"/>
                <w:szCs w:val="18"/>
              </w:rPr>
            </w:pPr>
            <w:r>
              <w:rPr>
                <w:sz w:val="18"/>
                <w:szCs w:val="18"/>
              </w:rPr>
              <w:t>Substitutiva; autor: Guilherme Henrique Gomes da Silva, NL</w:t>
            </w:r>
          </w:p>
        </w:tc>
        <w:tc>
          <w:tcPr>
            <w:tcW w:w="793" w:type="dxa"/>
            <w:vMerge w:val="restart"/>
            <w:tcBorders>
              <w:top w:val="single" w:sz="4" w:space="0" w:color="000000"/>
              <w:left w:val="single" w:sz="8" w:space="0" w:color="000000"/>
              <w:right w:val="single" w:sz="8"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37</w:t>
            </w:r>
          </w:p>
        </w:tc>
        <w:tc>
          <w:tcPr>
            <w:tcW w:w="537" w:type="dxa"/>
            <w:vMerge w:val="restart"/>
            <w:tcBorders>
              <w:top w:val="single" w:sz="4" w:space="0" w:color="000000"/>
              <w:left w:val="single" w:sz="8" w:space="0" w:color="000000"/>
              <w:right w:val="single" w:sz="8"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7</w:t>
            </w:r>
          </w:p>
        </w:tc>
        <w:tc>
          <w:tcPr>
            <w:tcW w:w="3210" w:type="dxa"/>
            <w:vMerge w:val="restart"/>
            <w:tcBorders>
              <w:top w:val="single" w:sz="4" w:space="0" w:color="000000"/>
              <w:left w:val="single" w:sz="8" w:space="0" w:color="000000"/>
              <w:right w:val="single" w:sz="8"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 xml:space="preserve">Modificação de meta. Substituir a meta 2 pela proposta: </w:t>
            </w:r>
          </w:p>
        </w:tc>
        <w:tc>
          <w:tcPr>
            <w:tcW w:w="2552" w:type="dxa"/>
            <w:vMerge w:val="restart"/>
            <w:tcBorders>
              <w:top w:val="single" w:sz="4" w:space="0" w:color="000000"/>
              <w:left w:val="single" w:sz="8" w:space="0" w:color="000000"/>
              <w:right w:val="single" w:sz="4" w:space="0" w:color="000000"/>
            </w:tcBorders>
            <w:shd w:val="clear" w:color="auto" w:fill="F2F2F2"/>
          </w:tcPr>
          <w:p w:rsidR="00F0467B" w:rsidRPr="009157DB" w:rsidRDefault="000E0EC8">
            <w:pPr>
              <w:widowControl w:val="0"/>
              <w:pBdr>
                <w:top w:val="nil"/>
                <w:left w:val="nil"/>
                <w:bottom w:val="nil"/>
                <w:right w:val="nil"/>
                <w:between w:val="nil"/>
              </w:pBdr>
              <w:jc w:val="both"/>
              <w:rPr>
                <w:b/>
                <w:color w:val="000000"/>
                <w:sz w:val="24"/>
                <w:szCs w:val="24"/>
              </w:rPr>
            </w:pPr>
            <w:r w:rsidRPr="009157DB">
              <w:rPr>
                <w:b/>
                <w:color w:val="1F497D" w:themeColor="text2"/>
                <w:sz w:val="24"/>
                <w:szCs w:val="24"/>
              </w:rPr>
              <w:t xml:space="preserve">Implementação de um programa de Iniciação Científica com bolsas, direcionado ao desenvolvimento de projetos de pesquisa de temas emergentes no âmbito da formação de professores. </w:t>
            </w:r>
          </w:p>
        </w:tc>
        <w:tc>
          <w:tcPr>
            <w:tcW w:w="2126" w:type="dxa"/>
            <w:vMerge w:val="restart"/>
            <w:tcBorders>
              <w:top w:val="single" w:sz="4" w:space="0" w:color="000000"/>
              <w:left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Articulação da Pró-Reitoria de Graduação com a Pró-Reitoria de Pesquisa e Pós-Graduação para implementar o Programa de Bolsa de Iniciação Científica na Educação e pensar em estratégias de integração dos cursos de Pós-Graduação com os cursos de graduação em licenciaturas</w:t>
            </w:r>
          </w:p>
        </w:tc>
        <w:tc>
          <w:tcPr>
            <w:tcW w:w="1361" w:type="dxa"/>
            <w:gridSpan w:val="3"/>
            <w:tcBorders>
              <w:top w:val="single" w:sz="4" w:space="0" w:color="000000"/>
              <w:left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Biológicas</w:t>
            </w:r>
          </w:p>
        </w:tc>
        <w:tc>
          <w:tcPr>
            <w:tcW w:w="849" w:type="dxa"/>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Aprovadas:</w:t>
            </w:r>
            <w:r w:rsidR="000931C2" w:rsidRPr="00B21587">
              <w:rPr>
                <w:b/>
                <w:color w:val="000000"/>
                <w:sz w:val="24"/>
                <w:szCs w:val="24"/>
              </w:rPr>
              <w:t xml:space="preserve"> 05</w:t>
            </w:r>
          </w:p>
        </w:tc>
      </w:tr>
      <w:tr w:rsidR="00F0467B" w:rsidTr="00B21587">
        <w:trPr>
          <w:gridAfter w:val="1"/>
          <w:wAfter w:w="1442" w:type="dxa"/>
          <w:trHeight w:val="320"/>
        </w:trPr>
        <w:tc>
          <w:tcPr>
            <w:tcW w:w="792"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8"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Sociais</w:t>
            </w:r>
          </w:p>
        </w:tc>
        <w:tc>
          <w:tcPr>
            <w:tcW w:w="849" w:type="dxa"/>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jc w:val="both"/>
              <w:rPr>
                <w:color w:val="000000"/>
                <w:sz w:val="18"/>
                <w:szCs w:val="18"/>
              </w:rPr>
            </w:pPr>
            <w:r>
              <w:rPr>
                <w:sz w:val="18"/>
                <w:szCs w:val="18"/>
              </w:rPr>
              <w:t>Não Ava</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500"/>
        </w:trPr>
        <w:tc>
          <w:tcPr>
            <w:tcW w:w="792"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8"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Física</w:t>
            </w:r>
          </w:p>
        </w:tc>
        <w:tc>
          <w:tcPr>
            <w:tcW w:w="849" w:type="dxa"/>
            <w:tcBorders>
              <w:top w:val="single" w:sz="4" w:space="0" w:color="000000"/>
              <w:left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500"/>
        </w:trPr>
        <w:tc>
          <w:tcPr>
            <w:tcW w:w="792"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8"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Geografia</w:t>
            </w:r>
          </w:p>
        </w:tc>
        <w:tc>
          <w:tcPr>
            <w:tcW w:w="849" w:type="dxa"/>
            <w:tcBorders>
              <w:top w:val="single" w:sz="4" w:space="0" w:color="000000"/>
              <w:left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Apr</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Reprovadas:</w:t>
            </w:r>
            <w:r w:rsidR="000931C2" w:rsidRPr="00B21587">
              <w:rPr>
                <w:b/>
                <w:color w:val="000000"/>
                <w:sz w:val="24"/>
                <w:szCs w:val="24"/>
              </w:rPr>
              <w:t xml:space="preserve"> 02</w:t>
            </w:r>
          </w:p>
        </w:tc>
      </w:tr>
      <w:tr w:rsidR="00F0467B" w:rsidTr="00B21587">
        <w:trPr>
          <w:gridAfter w:val="1"/>
          <w:wAfter w:w="1442" w:type="dxa"/>
          <w:trHeight w:val="500"/>
        </w:trPr>
        <w:tc>
          <w:tcPr>
            <w:tcW w:w="792"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8"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História</w:t>
            </w:r>
          </w:p>
        </w:tc>
        <w:tc>
          <w:tcPr>
            <w:tcW w:w="849" w:type="dxa"/>
            <w:tcBorders>
              <w:top w:val="single" w:sz="4" w:space="0" w:color="000000"/>
              <w:left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Não Ava</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500"/>
        </w:trPr>
        <w:tc>
          <w:tcPr>
            <w:tcW w:w="792"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8"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Letras</w:t>
            </w:r>
          </w:p>
        </w:tc>
        <w:tc>
          <w:tcPr>
            <w:tcW w:w="849" w:type="dxa"/>
            <w:tcBorders>
              <w:top w:val="single" w:sz="4" w:space="0" w:color="000000"/>
              <w:left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500"/>
        </w:trPr>
        <w:tc>
          <w:tcPr>
            <w:tcW w:w="792"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8"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Matemática</w:t>
            </w:r>
          </w:p>
        </w:tc>
        <w:tc>
          <w:tcPr>
            <w:tcW w:w="849" w:type="dxa"/>
            <w:tcBorders>
              <w:top w:val="single" w:sz="4" w:space="0" w:color="000000"/>
              <w:left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Não Avaliadas:</w:t>
            </w:r>
            <w:r w:rsidR="000931C2" w:rsidRPr="00B21587">
              <w:rPr>
                <w:b/>
                <w:color w:val="000000"/>
                <w:sz w:val="24"/>
                <w:szCs w:val="24"/>
              </w:rPr>
              <w:t xml:space="preserve"> 02</w:t>
            </w:r>
          </w:p>
        </w:tc>
      </w:tr>
      <w:tr w:rsidR="00F0467B" w:rsidTr="00B21587">
        <w:trPr>
          <w:gridAfter w:val="1"/>
          <w:wAfter w:w="1442" w:type="dxa"/>
          <w:trHeight w:val="500"/>
        </w:trPr>
        <w:tc>
          <w:tcPr>
            <w:tcW w:w="792"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8"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right w:val="single" w:sz="4" w:space="0" w:color="000000"/>
            </w:tcBorders>
            <w:shd w:val="clear" w:color="auto" w:fill="F2F2F2"/>
          </w:tcPr>
          <w:p w:rsidR="00F0467B" w:rsidRDefault="000E0EC8">
            <w:pPr>
              <w:widowControl w:val="0"/>
              <w:pBdr>
                <w:top w:val="single" w:sz="4" w:space="1" w:color="000000"/>
                <w:left w:val="single" w:sz="4" w:space="1" w:color="000000"/>
                <w:bottom w:val="single" w:sz="4" w:space="1" w:color="000000"/>
                <w:right w:val="single" w:sz="4" w:space="1" w:color="000000"/>
                <w:between w:val="single" w:sz="4" w:space="1" w:color="000000"/>
              </w:pBdr>
              <w:jc w:val="both"/>
              <w:rPr>
                <w:color w:val="000000"/>
                <w:sz w:val="18"/>
                <w:szCs w:val="18"/>
              </w:rPr>
            </w:pPr>
            <w:r>
              <w:rPr>
                <w:color w:val="000000"/>
                <w:sz w:val="18"/>
                <w:szCs w:val="18"/>
              </w:rPr>
              <w:t>Pedagogia</w:t>
            </w:r>
          </w:p>
        </w:tc>
        <w:tc>
          <w:tcPr>
            <w:tcW w:w="849" w:type="dxa"/>
            <w:tcBorders>
              <w:top w:val="single" w:sz="4" w:space="0" w:color="000000"/>
              <w:left w:val="single" w:sz="4" w:space="0" w:color="000000"/>
              <w:right w:val="single" w:sz="4" w:space="0" w:color="000000"/>
            </w:tcBorders>
            <w:shd w:val="clear" w:color="auto" w:fill="F2F2F2"/>
          </w:tcPr>
          <w:p w:rsidR="00F0467B" w:rsidRDefault="000E0EC8">
            <w:pPr>
              <w:widowControl w:val="0"/>
              <w:pBdr>
                <w:top w:val="single" w:sz="4" w:space="1" w:color="000000"/>
                <w:left w:val="single" w:sz="4" w:space="1" w:color="000000"/>
                <w:bottom w:val="single" w:sz="4" w:space="1" w:color="000000"/>
                <w:right w:val="single" w:sz="4" w:space="1" w:color="000000"/>
                <w:between w:val="single" w:sz="4" w:space="1" w:color="000000"/>
              </w:pBdr>
              <w:jc w:val="both"/>
              <w:rPr>
                <w:color w:val="000000"/>
                <w:sz w:val="18"/>
                <w:szCs w:val="18"/>
              </w:rPr>
            </w:pPr>
            <w:r>
              <w:rPr>
                <w:sz w:val="18"/>
                <w:szCs w:val="18"/>
              </w:rPr>
              <w:t>Repr</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500"/>
        </w:trPr>
        <w:tc>
          <w:tcPr>
            <w:tcW w:w="792"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8"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Química</w:t>
            </w:r>
          </w:p>
        </w:tc>
        <w:tc>
          <w:tcPr>
            <w:tcW w:w="849" w:type="dxa"/>
            <w:tcBorders>
              <w:top w:val="single" w:sz="4" w:space="0" w:color="000000"/>
              <w:left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260"/>
        </w:trPr>
        <w:tc>
          <w:tcPr>
            <w:tcW w:w="792" w:type="dxa"/>
            <w:vMerge w:val="restart"/>
            <w:tcBorders>
              <w:top w:val="single" w:sz="8" w:space="0" w:color="000000"/>
              <w:left w:val="single" w:sz="8" w:space="0" w:color="000000"/>
              <w:right w:val="single" w:sz="8" w:space="0" w:color="000000"/>
            </w:tcBorders>
            <w:shd w:val="clear" w:color="auto" w:fill="FFFFFF"/>
          </w:tcPr>
          <w:p w:rsidR="00C60508" w:rsidRPr="00C60508" w:rsidRDefault="00C60508" w:rsidP="00C60508">
            <w:pPr>
              <w:widowControl w:val="0"/>
              <w:pBdr>
                <w:top w:val="nil"/>
                <w:left w:val="nil"/>
                <w:bottom w:val="nil"/>
                <w:right w:val="nil"/>
                <w:between w:val="nil"/>
              </w:pBdr>
              <w:jc w:val="both"/>
              <w:rPr>
                <w:b/>
                <w:sz w:val="32"/>
                <w:szCs w:val="32"/>
              </w:rPr>
            </w:pPr>
            <w:r>
              <w:rPr>
                <w:b/>
                <w:sz w:val="32"/>
                <w:szCs w:val="32"/>
              </w:rPr>
              <w:t>12</w:t>
            </w:r>
            <w:r w:rsidRPr="00C60508">
              <w:rPr>
                <w:b/>
                <w:sz w:val="32"/>
                <w:szCs w:val="32"/>
              </w:rPr>
              <w:t>.</w:t>
            </w:r>
          </w:p>
          <w:p w:rsidR="00F0467B" w:rsidRDefault="000E0EC8">
            <w:pPr>
              <w:widowControl w:val="0"/>
              <w:pBdr>
                <w:top w:val="nil"/>
                <w:left w:val="nil"/>
                <w:bottom w:val="nil"/>
                <w:right w:val="nil"/>
                <w:between w:val="nil"/>
              </w:pBdr>
              <w:jc w:val="both"/>
              <w:rPr>
                <w:color w:val="000000"/>
                <w:sz w:val="18"/>
                <w:szCs w:val="18"/>
              </w:rPr>
            </w:pPr>
            <w:r>
              <w:rPr>
                <w:sz w:val="18"/>
                <w:szCs w:val="18"/>
              </w:rPr>
              <w:t>Aditiva; autora: Angela Leite Moreno NDE Matemática</w:t>
            </w:r>
          </w:p>
        </w:tc>
        <w:tc>
          <w:tcPr>
            <w:tcW w:w="793" w:type="dxa"/>
            <w:vMerge w:val="restart"/>
            <w:tcBorders>
              <w:top w:val="single" w:sz="8" w:space="0" w:color="000000"/>
              <w:left w:val="single" w:sz="8" w:space="0" w:color="000000"/>
              <w:right w:val="single" w:sz="8"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37</w:t>
            </w:r>
          </w:p>
        </w:tc>
        <w:tc>
          <w:tcPr>
            <w:tcW w:w="537" w:type="dxa"/>
            <w:vMerge w:val="restart"/>
            <w:tcBorders>
              <w:top w:val="single" w:sz="8" w:space="0" w:color="000000"/>
              <w:left w:val="single" w:sz="8" w:space="0" w:color="000000"/>
              <w:right w:val="single" w:sz="8"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13</w:t>
            </w:r>
          </w:p>
        </w:tc>
        <w:tc>
          <w:tcPr>
            <w:tcW w:w="3210" w:type="dxa"/>
            <w:vMerge w:val="restart"/>
            <w:tcBorders>
              <w:top w:val="single" w:sz="8" w:space="0" w:color="000000"/>
              <w:left w:val="single" w:sz="8" w:space="0" w:color="000000"/>
              <w:right w:val="single" w:sz="8"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Se faz necessária uma política de valorização de professores no país, e essa política deveria começar com a valorização da formação desses professores dentro da própria universidade.</w:t>
            </w:r>
          </w:p>
        </w:tc>
        <w:tc>
          <w:tcPr>
            <w:tcW w:w="2552" w:type="dxa"/>
            <w:vMerge w:val="restart"/>
            <w:tcBorders>
              <w:top w:val="single" w:sz="8" w:space="0" w:color="000000"/>
              <w:left w:val="single" w:sz="8" w:space="0" w:color="000000"/>
              <w:right w:val="single" w:sz="4" w:space="0" w:color="000000"/>
            </w:tcBorders>
            <w:shd w:val="clear" w:color="auto" w:fill="FFFFFF"/>
          </w:tcPr>
          <w:p w:rsidR="00F0467B" w:rsidRPr="009157DB" w:rsidRDefault="000E0EC8">
            <w:pPr>
              <w:widowControl w:val="0"/>
              <w:pBdr>
                <w:top w:val="nil"/>
                <w:left w:val="nil"/>
                <w:bottom w:val="nil"/>
                <w:right w:val="nil"/>
                <w:between w:val="nil"/>
              </w:pBdr>
              <w:jc w:val="both"/>
              <w:rPr>
                <w:b/>
                <w:color w:val="000000"/>
                <w:sz w:val="24"/>
                <w:szCs w:val="24"/>
              </w:rPr>
            </w:pPr>
            <w:r w:rsidRPr="009157DB">
              <w:rPr>
                <w:b/>
                <w:color w:val="1F497D" w:themeColor="text2"/>
                <w:sz w:val="24"/>
                <w:szCs w:val="24"/>
              </w:rPr>
              <w:t>Criação de um Programa de Bolsa de Iniciação Científica voltado para a formação de professores cujos temas sejam emergentes na área da Educação.</w:t>
            </w:r>
          </w:p>
        </w:tc>
        <w:tc>
          <w:tcPr>
            <w:tcW w:w="2126" w:type="dxa"/>
            <w:vMerge w:val="restart"/>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jc w:val="both"/>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Biológicas</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Aprovadas:</w:t>
            </w:r>
            <w:r w:rsidR="000931C2" w:rsidRPr="00B21587">
              <w:rPr>
                <w:b/>
                <w:color w:val="000000"/>
                <w:sz w:val="24"/>
                <w:szCs w:val="24"/>
              </w:rPr>
              <w:t xml:space="preserve"> 03</w:t>
            </w:r>
          </w:p>
        </w:tc>
      </w:tr>
      <w:tr w:rsidR="00F0467B" w:rsidTr="00B21587">
        <w:trPr>
          <w:gridAfter w:val="1"/>
          <w:wAfter w:w="1442" w:type="dxa"/>
          <w:trHeight w:val="260"/>
        </w:trPr>
        <w:tc>
          <w:tcPr>
            <w:tcW w:w="792"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8" w:space="0" w:color="000000"/>
              <w:left w:val="single" w:sz="8"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Sociais</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jc w:val="both"/>
              <w:rPr>
                <w:color w:val="000000"/>
                <w:sz w:val="18"/>
                <w:szCs w:val="18"/>
              </w:rPr>
            </w:pPr>
            <w:r>
              <w:rPr>
                <w:sz w:val="18"/>
                <w:szCs w:val="18"/>
              </w:rPr>
              <w:t>Não Ava</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260"/>
        </w:trPr>
        <w:tc>
          <w:tcPr>
            <w:tcW w:w="792"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8" w:space="0" w:color="000000"/>
              <w:left w:val="single" w:sz="8"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Física</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260"/>
        </w:trPr>
        <w:tc>
          <w:tcPr>
            <w:tcW w:w="792"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8" w:space="0" w:color="000000"/>
              <w:left w:val="single" w:sz="8"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Geografia</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rPr>
                <w:color w:val="000000"/>
                <w:sz w:val="18"/>
                <w:szCs w:val="18"/>
              </w:rPr>
            </w:pPr>
            <w:r>
              <w:rPr>
                <w:color w:val="000000"/>
                <w:sz w:val="18"/>
                <w:szCs w:val="18"/>
              </w:rPr>
              <w:t>Apr</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Reprovadas:</w:t>
            </w:r>
            <w:r w:rsidR="000931C2" w:rsidRPr="00B21587">
              <w:rPr>
                <w:b/>
                <w:color w:val="000000"/>
                <w:sz w:val="24"/>
                <w:szCs w:val="24"/>
              </w:rPr>
              <w:t xml:space="preserve"> 04</w:t>
            </w:r>
          </w:p>
        </w:tc>
      </w:tr>
      <w:tr w:rsidR="00F0467B" w:rsidTr="00B21587">
        <w:trPr>
          <w:gridAfter w:val="1"/>
          <w:wAfter w:w="1442" w:type="dxa"/>
          <w:trHeight w:val="260"/>
        </w:trPr>
        <w:tc>
          <w:tcPr>
            <w:tcW w:w="792"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8" w:space="0" w:color="000000"/>
              <w:left w:val="single" w:sz="8"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História</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Não Ava</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260"/>
        </w:trPr>
        <w:tc>
          <w:tcPr>
            <w:tcW w:w="792"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8" w:space="0" w:color="000000"/>
              <w:left w:val="single" w:sz="8"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Letras</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260"/>
        </w:trPr>
        <w:tc>
          <w:tcPr>
            <w:tcW w:w="792"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8" w:space="0" w:color="000000"/>
              <w:left w:val="single" w:sz="8"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Matemática</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Não Avaliadas:</w:t>
            </w:r>
            <w:r w:rsidR="000931C2" w:rsidRPr="00B21587">
              <w:rPr>
                <w:b/>
                <w:color w:val="000000"/>
                <w:sz w:val="24"/>
                <w:szCs w:val="24"/>
              </w:rPr>
              <w:t xml:space="preserve"> 02</w:t>
            </w:r>
          </w:p>
        </w:tc>
      </w:tr>
      <w:tr w:rsidR="00F0467B" w:rsidTr="00B21587">
        <w:trPr>
          <w:gridAfter w:val="1"/>
          <w:wAfter w:w="1442" w:type="dxa"/>
          <w:trHeight w:val="260"/>
        </w:trPr>
        <w:tc>
          <w:tcPr>
            <w:tcW w:w="792"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8" w:space="0" w:color="000000"/>
              <w:left w:val="single" w:sz="8"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Pedagogia</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260"/>
        </w:trPr>
        <w:tc>
          <w:tcPr>
            <w:tcW w:w="792"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8" w:space="0" w:color="000000"/>
              <w:left w:val="single" w:sz="8"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Química</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320"/>
        </w:trPr>
        <w:tc>
          <w:tcPr>
            <w:tcW w:w="792" w:type="dxa"/>
            <w:vMerge w:val="restart"/>
            <w:tcBorders>
              <w:top w:val="single" w:sz="8" w:space="0" w:color="000000"/>
              <w:left w:val="single" w:sz="8" w:space="0" w:color="000000"/>
              <w:right w:val="single" w:sz="8" w:space="0" w:color="000000"/>
            </w:tcBorders>
            <w:shd w:val="clear" w:color="auto" w:fill="F2F2F2"/>
          </w:tcPr>
          <w:p w:rsidR="00C60508" w:rsidRPr="00C60508" w:rsidRDefault="00C60508" w:rsidP="00C60508">
            <w:pPr>
              <w:widowControl w:val="0"/>
              <w:pBdr>
                <w:top w:val="nil"/>
                <w:left w:val="nil"/>
                <w:bottom w:val="nil"/>
                <w:right w:val="nil"/>
                <w:between w:val="nil"/>
              </w:pBdr>
              <w:jc w:val="both"/>
              <w:rPr>
                <w:b/>
                <w:sz w:val="32"/>
                <w:szCs w:val="32"/>
              </w:rPr>
            </w:pPr>
            <w:r w:rsidRPr="00C60508">
              <w:rPr>
                <w:b/>
                <w:sz w:val="32"/>
                <w:szCs w:val="32"/>
              </w:rPr>
              <w:t>1</w:t>
            </w:r>
            <w:r>
              <w:rPr>
                <w:b/>
                <w:sz w:val="32"/>
                <w:szCs w:val="32"/>
              </w:rPr>
              <w:t>3</w:t>
            </w:r>
            <w:r w:rsidRPr="00C60508">
              <w:rPr>
                <w:b/>
                <w:sz w:val="32"/>
                <w:szCs w:val="32"/>
              </w:rPr>
              <w:t>.</w:t>
            </w:r>
          </w:p>
          <w:p w:rsidR="00F0467B" w:rsidRDefault="000E0EC8">
            <w:pPr>
              <w:widowControl w:val="0"/>
              <w:pBdr>
                <w:top w:val="nil"/>
                <w:left w:val="nil"/>
                <w:bottom w:val="nil"/>
                <w:right w:val="nil"/>
                <w:between w:val="nil"/>
              </w:pBdr>
              <w:jc w:val="both"/>
              <w:rPr>
                <w:color w:val="000000"/>
                <w:sz w:val="18"/>
                <w:szCs w:val="18"/>
              </w:rPr>
            </w:pPr>
            <w:r>
              <w:rPr>
                <w:sz w:val="18"/>
                <w:szCs w:val="18"/>
              </w:rPr>
              <w:t>Aditiva; autor: Guilherme Hen18 rique Gomes da Silva, NL)</w:t>
            </w:r>
          </w:p>
        </w:tc>
        <w:tc>
          <w:tcPr>
            <w:tcW w:w="793" w:type="dxa"/>
            <w:vMerge w:val="restart"/>
            <w:tcBorders>
              <w:top w:val="single" w:sz="8" w:space="0" w:color="000000"/>
              <w:left w:val="single" w:sz="8" w:space="0" w:color="000000"/>
              <w:right w:val="single" w:sz="8"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37</w:t>
            </w:r>
          </w:p>
        </w:tc>
        <w:tc>
          <w:tcPr>
            <w:tcW w:w="537" w:type="dxa"/>
            <w:vMerge w:val="restart"/>
            <w:tcBorders>
              <w:top w:val="single" w:sz="8" w:space="0" w:color="000000"/>
              <w:left w:val="single" w:sz="8" w:space="0" w:color="000000"/>
              <w:right w:val="single" w:sz="8"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16</w:t>
            </w:r>
          </w:p>
        </w:tc>
        <w:tc>
          <w:tcPr>
            <w:tcW w:w="3210" w:type="dxa"/>
            <w:vMerge w:val="restart"/>
            <w:tcBorders>
              <w:top w:val="single" w:sz="8" w:space="0" w:color="000000"/>
              <w:left w:val="single" w:sz="8" w:space="0" w:color="000000"/>
              <w:right w:val="single" w:sz="8"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Adicionar meta, visando fortalecer a pesquisa no âmbito da formação de professores</w:t>
            </w:r>
          </w:p>
        </w:tc>
        <w:tc>
          <w:tcPr>
            <w:tcW w:w="2552" w:type="dxa"/>
            <w:vMerge w:val="restart"/>
            <w:tcBorders>
              <w:top w:val="single" w:sz="8" w:space="0" w:color="000000"/>
              <w:left w:val="single" w:sz="8" w:space="0" w:color="000000"/>
              <w:right w:val="single" w:sz="4" w:space="0" w:color="000000"/>
            </w:tcBorders>
            <w:shd w:val="clear" w:color="auto" w:fill="F2F2F2"/>
          </w:tcPr>
          <w:p w:rsidR="00F0467B" w:rsidRPr="009157DB" w:rsidRDefault="000E0EC8">
            <w:pPr>
              <w:widowControl w:val="0"/>
              <w:pBdr>
                <w:top w:val="nil"/>
                <w:left w:val="nil"/>
                <w:bottom w:val="nil"/>
                <w:right w:val="nil"/>
                <w:between w:val="nil"/>
              </w:pBdr>
              <w:jc w:val="both"/>
              <w:rPr>
                <w:b/>
                <w:color w:val="000000"/>
                <w:sz w:val="24"/>
                <w:szCs w:val="24"/>
              </w:rPr>
            </w:pPr>
            <w:r w:rsidRPr="009157DB">
              <w:rPr>
                <w:b/>
                <w:color w:val="1F497D" w:themeColor="text2"/>
                <w:sz w:val="24"/>
                <w:szCs w:val="24"/>
              </w:rPr>
              <w:t>Articular e estabelecer parcerias entre os programas de pós-graduação na área de educação e ensino da UNIFAL-MG com os cursos de formação de professores.</w:t>
            </w:r>
          </w:p>
        </w:tc>
        <w:tc>
          <w:tcPr>
            <w:tcW w:w="2126" w:type="dxa"/>
            <w:vMerge w:val="restart"/>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jc w:val="both"/>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Biológicas</w:t>
            </w:r>
          </w:p>
        </w:tc>
        <w:tc>
          <w:tcPr>
            <w:tcW w:w="849" w:type="dxa"/>
            <w:tcBorders>
              <w:top w:val="single" w:sz="4" w:space="0" w:color="000000"/>
              <w:left w:val="single" w:sz="4" w:space="0" w:color="000000"/>
              <w:bottom w:val="single" w:sz="4" w:space="0" w:color="000000"/>
              <w:right w:val="single" w:sz="4" w:space="0" w:color="000000"/>
            </w:tcBorders>
            <w:shd w:val="clear" w:color="auto" w:fill="F2F2F2"/>
          </w:tcPr>
          <w:p w:rsidR="00F0467B" w:rsidRDefault="00CD3993">
            <w:pPr>
              <w:widowControl w:val="0"/>
              <w:pBdr>
                <w:top w:val="nil"/>
                <w:left w:val="nil"/>
                <w:bottom w:val="nil"/>
                <w:right w:val="nil"/>
                <w:between w:val="nil"/>
              </w:pBdr>
              <w:jc w:val="both"/>
              <w:rPr>
                <w:color w:val="000000"/>
                <w:sz w:val="18"/>
                <w:szCs w:val="18"/>
              </w:rPr>
            </w:pPr>
            <w:r>
              <w:rPr>
                <w:color w:val="000000"/>
                <w:sz w:val="18"/>
                <w:szCs w:val="18"/>
              </w:rPr>
              <w:t>Rep.</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Aprovadas:</w:t>
            </w:r>
            <w:r w:rsidR="00CD3993" w:rsidRPr="00B21587">
              <w:rPr>
                <w:b/>
                <w:color w:val="000000"/>
                <w:sz w:val="24"/>
                <w:szCs w:val="24"/>
              </w:rPr>
              <w:t xml:space="preserve"> </w:t>
            </w:r>
            <w:r w:rsidR="00021C28" w:rsidRPr="00B21587">
              <w:rPr>
                <w:b/>
                <w:color w:val="000000"/>
                <w:sz w:val="24"/>
                <w:szCs w:val="24"/>
              </w:rPr>
              <w:t>04</w:t>
            </w:r>
          </w:p>
        </w:tc>
      </w:tr>
      <w:tr w:rsidR="00F0467B" w:rsidTr="00B21587">
        <w:trPr>
          <w:gridAfter w:val="1"/>
          <w:wAfter w:w="1442" w:type="dxa"/>
          <w:trHeight w:val="320"/>
        </w:trPr>
        <w:tc>
          <w:tcPr>
            <w:tcW w:w="792" w:type="dxa"/>
            <w:vMerge/>
            <w:tcBorders>
              <w:top w:val="single" w:sz="8"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8"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8"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8"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8" w:space="0" w:color="000000"/>
              <w:left w:val="single" w:sz="8"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Sociais</w:t>
            </w:r>
          </w:p>
        </w:tc>
        <w:tc>
          <w:tcPr>
            <w:tcW w:w="849" w:type="dxa"/>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jc w:val="both"/>
              <w:rPr>
                <w:color w:val="000000"/>
                <w:sz w:val="18"/>
                <w:szCs w:val="18"/>
              </w:rPr>
            </w:pPr>
            <w:r>
              <w:rPr>
                <w:sz w:val="18"/>
                <w:szCs w:val="18"/>
              </w:rPr>
              <w:t>Não Ava</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320"/>
        </w:trPr>
        <w:tc>
          <w:tcPr>
            <w:tcW w:w="792" w:type="dxa"/>
            <w:vMerge/>
            <w:tcBorders>
              <w:top w:val="single" w:sz="8"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8"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8"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8"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8" w:space="0" w:color="000000"/>
              <w:left w:val="single" w:sz="8"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Física</w:t>
            </w:r>
          </w:p>
        </w:tc>
        <w:tc>
          <w:tcPr>
            <w:tcW w:w="849" w:type="dxa"/>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320"/>
        </w:trPr>
        <w:tc>
          <w:tcPr>
            <w:tcW w:w="792" w:type="dxa"/>
            <w:vMerge/>
            <w:tcBorders>
              <w:top w:val="single" w:sz="8"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8"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8"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8"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8" w:space="0" w:color="000000"/>
              <w:left w:val="single" w:sz="8"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Geografia</w:t>
            </w:r>
          </w:p>
        </w:tc>
        <w:tc>
          <w:tcPr>
            <w:tcW w:w="849" w:type="dxa"/>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Apr</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Reprovadas:</w:t>
            </w:r>
            <w:r w:rsidR="00021C28" w:rsidRPr="00B21587">
              <w:rPr>
                <w:b/>
                <w:color w:val="000000"/>
                <w:sz w:val="24"/>
                <w:szCs w:val="24"/>
              </w:rPr>
              <w:t xml:space="preserve"> 02</w:t>
            </w:r>
          </w:p>
        </w:tc>
      </w:tr>
      <w:tr w:rsidR="00F0467B" w:rsidTr="00B21587">
        <w:trPr>
          <w:gridAfter w:val="1"/>
          <w:wAfter w:w="1442" w:type="dxa"/>
          <w:trHeight w:val="320"/>
        </w:trPr>
        <w:tc>
          <w:tcPr>
            <w:tcW w:w="792" w:type="dxa"/>
            <w:vMerge/>
            <w:tcBorders>
              <w:top w:val="single" w:sz="8"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8"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8"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8"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8" w:space="0" w:color="000000"/>
              <w:left w:val="single" w:sz="8"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História</w:t>
            </w:r>
          </w:p>
        </w:tc>
        <w:tc>
          <w:tcPr>
            <w:tcW w:w="849" w:type="dxa"/>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Não Ava</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320"/>
        </w:trPr>
        <w:tc>
          <w:tcPr>
            <w:tcW w:w="792" w:type="dxa"/>
            <w:vMerge/>
            <w:tcBorders>
              <w:top w:val="single" w:sz="8"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8"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8"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8"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8" w:space="0" w:color="000000"/>
              <w:left w:val="single" w:sz="8"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Letras</w:t>
            </w:r>
          </w:p>
        </w:tc>
        <w:tc>
          <w:tcPr>
            <w:tcW w:w="849" w:type="dxa"/>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320"/>
        </w:trPr>
        <w:tc>
          <w:tcPr>
            <w:tcW w:w="792" w:type="dxa"/>
            <w:vMerge/>
            <w:tcBorders>
              <w:top w:val="single" w:sz="8"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8"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8"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8"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8" w:space="0" w:color="000000"/>
              <w:left w:val="single" w:sz="8"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Matemática</w:t>
            </w:r>
          </w:p>
        </w:tc>
        <w:tc>
          <w:tcPr>
            <w:tcW w:w="849" w:type="dxa"/>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Não Avaliadas:</w:t>
            </w:r>
            <w:r w:rsidR="00021C28" w:rsidRPr="00B21587">
              <w:rPr>
                <w:b/>
                <w:color w:val="000000"/>
                <w:sz w:val="24"/>
                <w:szCs w:val="24"/>
              </w:rPr>
              <w:t xml:space="preserve"> 03</w:t>
            </w:r>
          </w:p>
        </w:tc>
      </w:tr>
      <w:tr w:rsidR="00F0467B" w:rsidTr="00B21587">
        <w:trPr>
          <w:gridAfter w:val="1"/>
          <w:wAfter w:w="1442" w:type="dxa"/>
          <w:trHeight w:val="320"/>
        </w:trPr>
        <w:tc>
          <w:tcPr>
            <w:tcW w:w="792" w:type="dxa"/>
            <w:vMerge/>
            <w:tcBorders>
              <w:top w:val="single" w:sz="8"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8"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8"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8"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8" w:space="0" w:color="000000"/>
              <w:left w:val="single" w:sz="8"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Pedagogia</w:t>
            </w:r>
          </w:p>
        </w:tc>
        <w:tc>
          <w:tcPr>
            <w:tcW w:w="849" w:type="dxa"/>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320"/>
        </w:trPr>
        <w:tc>
          <w:tcPr>
            <w:tcW w:w="792" w:type="dxa"/>
            <w:vMerge/>
            <w:tcBorders>
              <w:top w:val="single" w:sz="8"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8"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8"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8" w:space="0" w:color="000000"/>
              <w:left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8" w:space="0" w:color="000000"/>
              <w:left w:val="single" w:sz="8"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Química</w:t>
            </w:r>
          </w:p>
        </w:tc>
        <w:tc>
          <w:tcPr>
            <w:tcW w:w="849" w:type="dxa"/>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260"/>
        </w:trPr>
        <w:tc>
          <w:tcPr>
            <w:tcW w:w="792" w:type="dxa"/>
            <w:vMerge w:val="restart"/>
            <w:tcBorders>
              <w:top w:val="single" w:sz="8" w:space="0" w:color="000000"/>
              <w:left w:val="single" w:sz="8" w:space="0" w:color="000000"/>
              <w:right w:val="single" w:sz="8" w:space="0" w:color="000000"/>
            </w:tcBorders>
            <w:shd w:val="clear" w:color="auto" w:fill="FFFFFF"/>
          </w:tcPr>
          <w:p w:rsidR="00C60508" w:rsidRPr="00C60508" w:rsidRDefault="00C60508" w:rsidP="00C60508">
            <w:pPr>
              <w:widowControl w:val="0"/>
              <w:pBdr>
                <w:top w:val="nil"/>
                <w:left w:val="nil"/>
                <w:bottom w:val="nil"/>
                <w:right w:val="nil"/>
                <w:between w:val="nil"/>
              </w:pBdr>
              <w:jc w:val="both"/>
              <w:rPr>
                <w:b/>
                <w:sz w:val="32"/>
                <w:szCs w:val="32"/>
              </w:rPr>
            </w:pPr>
            <w:r w:rsidRPr="00C60508">
              <w:rPr>
                <w:b/>
                <w:sz w:val="32"/>
                <w:szCs w:val="32"/>
              </w:rPr>
              <w:t>1</w:t>
            </w:r>
            <w:r>
              <w:rPr>
                <w:b/>
                <w:sz w:val="32"/>
                <w:szCs w:val="32"/>
              </w:rPr>
              <w:t>4</w:t>
            </w:r>
            <w:r w:rsidRPr="00C60508">
              <w:rPr>
                <w:b/>
                <w:sz w:val="32"/>
                <w:szCs w:val="32"/>
              </w:rPr>
              <w:t>.</w:t>
            </w:r>
          </w:p>
          <w:p w:rsidR="00F0467B" w:rsidRDefault="000E0EC8">
            <w:pPr>
              <w:widowControl w:val="0"/>
              <w:pBdr>
                <w:top w:val="nil"/>
                <w:left w:val="nil"/>
                <w:bottom w:val="nil"/>
                <w:right w:val="nil"/>
                <w:between w:val="nil"/>
              </w:pBdr>
              <w:jc w:val="both"/>
              <w:rPr>
                <w:sz w:val="18"/>
                <w:szCs w:val="18"/>
              </w:rPr>
            </w:pPr>
            <w:r>
              <w:rPr>
                <w:sz w:val="18"/>
                <w:szCs w:val="18"/>
              </w:rPr>
              <w:lastRenderedPageBreak/>
              <w:t>Aditiva, autor: Vinícius Xavier da Silva, Docente ICN</w:t>
            </w:r>
          </w:p>
        </w:tc>
        <w:tc>
          <w:tcPr>
            <w:tcW w:w="793" w:type="dxa"/>
            <w:vMerge w:val="restart"/>
            <w:tcBorders>
              <w:top w:val="single" w:sz="8" w:space="0" w:color="000000"/>
              <w:left w:val="single" w:sz="8" w:space="0" w:color="000000"/>
              <w:right w:val="single" w:sz="8"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lastRenderedPageBreak/>
              <w:t>37</w:t>
            </w:r>
          </w:p>
        </w:tc>
        <w:tc>
          <w:tcPr>
            <w:tcW w:w="537" w:type="dxa"/>
            <w:vMerge w:val="restart"/>
            <w:tcBorders>
              <w:top w:val="single" w:sz="8" w:space="0" w:color="000000"/>
              <w:left w:val="single" w:sz="8" w:space="0" w:color="000000"/>
              <w:right w:val="single" w:sz="8"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19</w:t>
            </w:r>
          </w:p>
        </w:tc>
        <w:tc>
          <w:tcPr>
            <w:tcW w:w="3210" w:type="dxa"/>
            <w:vMerge w:val="restart"/>
            <w:tcBorders>
              <w:top w:val="single" w:sz="8" w:space="0" w:color="000000"/>
              <w:left w:val="single" w:sz="8" w:space="0" w:color="000000"/>
              <w:right w:val="single" w:sz="8" w:space="0" w:color="000000"/>
            </w:tcBorders>
            <w:shd w:val="clear" w:color="auto" w:fill="FFFFFF"/>
          </w:tcPr>
          <w:p w:rsidR="00F0467B" w:rsidRDefault="000E0EC8">
            <w:pPr>
              <w:widowControl w:val="0"/>
              <w:pBdr>
                <w:top w:val="nil"/>
                <w:left w:val="nil"/>
                <w:bottom w:val="nil"/>
                <w:right w:val="nil"/>
                <w:between w:val="nil"/>
              </w:pBdr>
              <w:jc w:val="both"/>
              <w:rPr>
                <w:sz w:val="18"/>
                <w:szCs w:val="18"/>
              </w:rPr>
            </w:pPr>
            <w:r>
              <w:rPr>
                <w:sz w:val="18"/>
                <w:szCs w:val="18"/>
              </w:rPr>
              <w:t xml:space="preserve">A curricularização da extensão é uma </w:t>
            </w:r>
            <w:r>
              <w:rPr>
                <w:sz w:val="18"/>
                <w:szCs w:val="18"/>
              </w:rPr>
              <w:lastRenderedPageBreak/>
              <w:t>obrigação e estabelecê-la sem associação obrigatória com uma disciplina específica é um avanço. Ao mesmo tempo ela precisa sair do papel e virar cotidiano, então precisa de propostas pragmáticas, efetivas. Uma delas seria a implantação do Programa Mentoring para todas as licenciaturas nos moldes do Curso de Medicina, ou em outro formato próprio. Esse programa, além dos benefícios que pode trazer na abordagem de problemas psicológicos crescentes (depressão, ansiedade, tentativas de suicídio, dependência química, etc) pode ser um excelente canal para trabalhar questões comuns à formação de professores (desvalorização econômica e social da carreira, formação continuada, vitimização dos professores, exemplos positivos a serem seguidos, locais tanto no Brasil quanto fora nos quais as políticas de educação tem dado certo, etc).</w:t>
            </w:r>
          </w:p>
        </w:tc>
        <w:tc>
          <w:tcPr>
            <w:tcW w:w="2552" w:type="dxa"/>
            <w:vMerge w:val="restart"/>
            <w:tcBorders>
              <w:top w:val="single" w:sz="8" w:space="0" w:color="000000"/>
              <w:left w:val="single" w:sz="8" w:space="0" w:color="000000"/>
              <w:right w:val="single" w:sz="4" w:space="0" w:color="000000"/>
            </w:tcBorders>
            <w:shd w:val="clear" w:color="auto" w:fill="FFFFFF"/>
          </w:tcPr>
          <w:p w:rsidR="00F0467B" w:rsidRPr="00B735C5" w:rsidRDefault="000E0EC8">
            <w:pPr>
              <w:widowControl w:val="0"/>
              <w:pBdr>
                <w:top w:val="nil"/>
                <w:left w:val="nil"/>
                <w:bottom w:val="nil"/>
                <w:right w:val="nil"/>
                <w:between w:val="nil"/>
              </w:pBdr>
              <w:jc w:val="both"/>
              <w:rPr>
                <w:b/>
                <w:sz w:val="24"/>
                <w:szCs w:val="24"/>
              </w:rPr>
            </w:pPr>
            <w:r w:rsidRPr="00B735C5">
              <w:rPr>
                <w:b/>
                <w:color w:val="FF0000"/>
                <w:sz w:val="24"/>
                <w:szCs w:val="24"/>
              </w:rPr>
              <w:lastRenderedPageBreak/>
              <w:t xml:space="preserve">Implementação do </w:t>
            </w:r>
            <w:r w:rsidRPr="00B735C5">
              <w:rPr>
                <w:b/>
                <w:color w:val="FF0000"/>
                <w:sz w:val="24"/>
                <w:szCs w:val="24"/>
              </w:rPr>
              <w:lastRenderedPageBreak/>
              <w:t>sistema da Mentoring nas licenciaturas</w:t>
            </w:r>
          </w:p>
        </w:tc>
        <w:tc>
          <w:tcPr>
            <w:tcW w:w="2126" w:type="dxa"/>
            <w:vMerge w:val="restart"/>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jc w:val="both"/>
              <w:rPr>
                <w:color w:val="000000"/>
                <w:sz w:val="18"/>
                <w:szCs w:val="18"/>
              </w:rPr>
            </w:pPr>
          </w:p>
        </w:tc>
        <w:tc>
          <w:tcPr>
            <w:tcW w:w="1361" w:type="dxa"/>
            <w:gridSpan w:val="3"/>
            <w:tcBorders>
              <w:top w:val="single" w:sz="4" w:space="0" w:color="000000"/>
              <w:left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Biológicas</w:t>
            </w:r>
          </w:p>
        </w:tc>
        <w:tc>
          <w:tcPr>
            <w:tcW w:w="849" w:type="dxa"/>
            <w:tcBorders>
              <w:top w:val="single" w:sz="4" w:space="0" w:color="000000"/>
              <w:left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Aprovadas:</w:t>
            </w:r>
            <w:r w:rsidR="00021C28" w:rsidRPr="00B21587">
              <w:rPr>
                <w:b/>
                <w:color w:val="000000"/>
                <w:sz w:val="24"/>
                <w:szCs w:val="24"/>
              </w:rPr>
              <w:t xml:space="preserve"> 01</w:t>
            </w:r>
          </w:p>
        </w:tc>
      </w:tr>
      <w:tr w:rsidR="00F0467B" w:rsidTr="00B21587">
        <w:trPr>
          <w:gridAfter w:val="1"/>
          <w:wAfter w:w="1442" w:type="dxa"/>
          <w:trHeight w:val="260"/>
        </w:trPr>
        <w:tc>
          <w:tcPr>
            <w:tcW w:w="792"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8" w:space="0" w:color="000000"/>
              <w:left w:val="single" w:sz="8"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Sociais</w:t>
            </w:r>
          </w:p>
        </w:tc>
        <w:tc>
          <w:tcPr>
            <w:tcW w:w="849" w:type="dxa"/>
            <w:tcBorders>
              <w:top w:val="single" w:sz="4" w:space="0" w:color="000000"/>
              <w:left w:val="single" w:sz="4" w:space="0" w:color="000000"/>
              <w:right w:val="single" w:sz="4" w:space="0" w:color="000000"/>
            </w:tcBorders>
            <w:shd w:val="clear" w:color="auto" w:fill="FFFFFF"/>
          </w:tcPr>
          <w:p w:rsidR="00F0467B" w:rsidRDefault="000E0EC8">
            <w:pPr>
              <w:widowControl w:val="0"/>
              <w:jc w:val="both"/>
              <w:rPr>
                <w:color w:val="000000"/>
                <w:sz w:val="18"/>
                <w:szCs w:val="18"/>
              </w:rPr>
            </w:pPr>
            <w:r>
              <w:rPr>
                <w:sz w:val="18"/>
                <w:szCs w:val="18"/>
              </w:rPr>
              <w:t>Não Ava</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260"/>
        </w:trPr>
        <w:tc>
          <w:tcPr>
            <w:tcW w:w="792"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8" w:space="0" w:color="000000"/>
              <w:left w:val="single" w:sz="8"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Física</w:t>
            </w:r>
          </w:p>
        </w:tc>
        <w:tc>
          <w:tcPr>
            <w:tcW w:w="849" w:type="dxa"/>
            <w:tcBorders>
              <w:top w:val="single" w:sz="4" w:space="0" w:color="000000"/>
              <w:left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260"/>
        </w:trPr>
        <w:tc>
          <w:tcPr>
            <w:tcW w:w="792"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8" w:space="0" w:color="000000"/>
              <w:left w:val="single" w:sz="8"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Geografia</w:t>
            </w:r>
          </w:p>
        </w:tc>
        <w:tc>
          <w:tcPr>
            <w:tcW w:w="849" w:type="dxa"/>
            <w:tcBorders>
              <w:top w:val="single" w:sz="4" w:space="0" w:color="000000"/>
              <w:left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Rep</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Reprovadas:</w:t>
            </w:r>
            <w:r w:rsidR="00021C28" w:rsidRPr="00B21587">
              <w:rPr>
                <w:b/>
                <w:color w:val="000000"/>
                <w:sz w:val="24"/>
                <w:szCs w:val="24"/>
              </w:rPr>
              <w:t xml:space="preserve"> 05</w:t>
            </w:r>
          </w:p>
        </w:tc>
      </w:tr>
      <w:tr w:rsidR="00F0467B" w:rsidTr="00B21587">
        <w:trPr>
          <w:gridAfter w:val="1"/>
          <w:wAfter w:w="1442" w:type="dxa"/>
          <w:trHeight w:val="260"/>
        </w:trPr>
        <w:tc>
          <w:tcPr>
            <w:tcW w:w="792"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8" w:space="0" w:color="000000"/>
              <w:left w:val="single" w:sz="8"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História</w:t>
            </w:r>
          </w:p>
        </w:tc>
        <w:tc>
          <w:tcPr>
            <w:tcW w:w="849" w:type="dxa"/>
            <w:tcBorders>
              <w:top w:val="single" w:sz="4" w:space="0" w:color="000000"/>
              <w:left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Não Ava</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260"/>
        </w:trPr>
        <w:tc>
          <w:tcPr>
            <w:tcW w:w="792"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8" w:space="0" w:color="000000"/>
              <w:left w:val="single" w:sz="8"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Letras</w:t>
            </w:r>
          </w:p>
        </w:tc>
        <w:tc>
          <w:tcPr>
            <w:tcW w:w="849" w:type="dxa"/>
            <w:tcBorders>
              <w:top w:val="single" w:sz="4" w:space="0" w:color="000000"/>
              <w:left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260"/>
        </w:trPr>
        <w:tc>
          <w:tcPr>
            <w:tcW w:w="792"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8" w:space="0" w:color="000000"/>
              <w:left w:val="single" w:sz="8"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Matemática</w:t>
            </w:r>
          </w:p>
        </w:tc>
        <w:tc>
          <w:tcPr>
            <w:tcW w:w="849" w:type="dxa"/>
            <w:tcBorders>
              <w:top w:val="single" w:sz="4" w:space="0" w:color="000000"/>
              <w:left w:val="single" w:sz="4" w:space="0" w:color="000000"/>
              <w:right w:val="single" w:sz="4" w:space="0" w:color="000000"/>
            </w:tcBorders>
            <w:shd w:val="clear" w:color="auto" w:fill="FFFFFF"/>
          </w:tcPr>
          <w:p w:rsidR="00F0467B" w:rsidRDefault="000E0EC8">
            <w:pPr>
              <w:widowControl w:val="0"/>
              <w:jc w:val="both"/>
              <w:rPr>
                <w:color w:val="000000"/>
                <w:sz w:val="18"/>
                <w:szCs w:val="18"/>
              </w:rPr>
            </w:pPr>
            <w:r>
              <w:rPr>
                <w:sz w:val="18"/>
                <w:szCs w:val="18"/>
              </w:rPr>
              <w:t>Não aval</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Não Avaliadas:</w:t>
            </w:r>
            <w:r w:rsidR="00021C28" w:rsidRPr="00B21587">
              <w:rPr>
                <w:b/>
                <w:color w:val="000000"/>
                <w:sz w:val="24"/>
                <w:szCs w:val="24"/>
              </w:rPr>
              <w:t xml:space="preserve"> 03</w:t>
            </w:r>
          </w:p>
        </w:tc>
      </w:tr>
      <w:tr w:rsidR="00F0467B" w:rsidTr="00B21587">
        <w:trPr>
          <w:gridAfter w:val="1"/>
          <w:wAfter w:w="1442" w:type="dxa"/>
          <w:trHeight w:val="260"/>
        </w:trPr>
        <w:tc>
          <w:tcPr>
            <w:tcW w:w="792"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8" w:space="0" w:color="000000"/>
              <w:left w:val="single" w:sz="8"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Pedagogia</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r>
      <w:tr w:rsidR="00F0467B" w:rsidTr="00B21587">
        <w:trPr>
          <w:gridAfter w:val="1"/>
          <w:wAfter w:w="1442" w:type="dxa"/>
          <w:trHeight w:val="260"/>
        </w:trPr>
        <w:tc>
          <w:tcPr>
            <w:tcW w:w="792"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8" w:space="0" w:color="000000"/>
              <w:left w:val="single" w:sz="8"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361" w:type="dxa"/>
            <w:gridSpan w:val="3"/>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Química</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r>
      <w:tr w:rsidR="00F0467B" w:rsidTr="00B21587">
        <w:trPr>
          <w:gridAfter w:val="1"/>
          <w:wAfter w:w="1442" w:type="dxa"/>
          <w:trHeight w:val="260"/>
        </w:trPr>
        <w:tc>
          <w:tcPr>
            <w:tcW w:w="792" w:type="dxa"/>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jc w:val="both"/>
              <w:rPr>
                <w:sz w:val="18"/>
                <w:szCs w:val="18"/>
              </w:rPr>
            </w:pPr>
          </w:p>
        </w:tc>
        <w:tc>
          <w:tcPr>
            <w:tcW w:w="793" w:type="dxa"/>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jc w:val="both"/>
              <w:rPr>
                <w:color w:val="000000"/>
                <w:sz w:val="18"/>
                <w:szCs w:val="18"/>
              </w:rPr>
            </w:pPr>
          </w:p>
        </w:tc>
        <w:tc>
          <w:tcPr>
            <w:tcW w:w="537" w:type="dxa"/>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jc w:val="both"/>
              <w:rPr>
                <w:color w:val="000000"/>
                <w:sz w:val="18"/>
                <w:szCs w:val="18"/>
              </w:rPr>
            </w:pPr>
          </w:p>
        </w:tc>
        <w:tc>
          <w:tcPr>
            <w:tcW w:w="3210" w:type="dxa"/>
            <w:tcBorders>
              <w:top w:val="single" w:sz="8" w:space="0" w:color="000000"/>
              <w:left w:val="single" w:sz="8" w:space="0" w:color="000000"/>
              <w:right w:val="single" w:sz="8" w:space="0" w:color="000000"/>
            </w:tcBorders>
            <w:shd w:val="clear" w:color="auto" w:fill="FFFFFF"/>
          </w:tcPr>
          <w:p w:rsidR="00F0467B" w:rsidRDefault="00F0467B">
            <w:pPr>
              <w:widowControl w:val="0"/>
              <w:pBdr>
                <w:top w:val="nil"/>
                <w:left w:val="nil"/>
                <w:bottom w:val="nil"/>
                <w:right w:val="nil"/>
                <w:between w:val="nil"/>
              </w:pBdr>
              <w:jc w:val="both"/>
              <w:rPr>
                <w:sz w:val="18"/>
                <w:szCs w:val="18"/>
              </w:rPr>
            </w:pPr>
          </w:p>
        </w:tc>
        <w:tc>
          <w:tcPr>
            <w:tcW w:w="2552" w:type="dxa"/>
            <w:tcBorders>
              <w:top w:val="single" w:sz="8" w:space="0" w:color="000000"/>
              <w:left w:val="single" w:sz="8" w:space="0" w:color="000000"/>
              <w:right w:val="single" w:sz="4" w:space="0" w:color="000000"/>
            </w:tcBorders>
            <w:shd w:val="clear" w:color="auto" w:fill="FFFFFF"/>
          </w:tcPr>
          <w:p w:rsidR="00F0467B" w:rsidRDefault="00F0467B">
            <w:pPr>
              <w:widowControl w:val="0"/>
              <w:pBdr>
                <w:top w:val="nil"/>
                <w:left w:val="nil"/>
                <w:bottom w:val="nil"/>
                <w:right w:val="nil"/>
                <w:between w:val="nil"/>
              </w:pBdr>
              <w:jc w:val="both"/>
              <w:rPr>
                <w:sz w:val="18"/>
                <w:szCs w:val="18"/>
              </w:rPr>
            </w:pPr>
          </w:p>
        </w:tc>
        <w:tc>
          <w:tcPr>
            <w:tcW w:w="2126" w:type="dxa"/>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jc w:val="both"/>
              <w:rPr>
                <w:color w:val="000000"/>
                <w:sz w:val="18"/>
                <w:szCs w:val="18"/>
              </w:rPr>
            </w:pPr>
          </w:p>
        </w:tc>
        <w:tc>
          <w:tcPr>
            <w:tcW w:w="1361" w:type="dxa"/>
            <w:gridSpan w:val="3"/>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jc w:val="both"/>
              <w:rPr>
                <w:color w:val="000000"/>
                <w:sz w:val="18"/>
                <w:szCs w:val="18"/>
              </w:rPr>
            </w:pPr>
          </w:p>
        </w:tc>
        <w:tc>
          <w:tcPr>
            <w:tcW w:w="849" w:type="dxa"/>
            <w:tcBorders>
              <w:top w:val="single" w:sz="4" w:space="0" w:color="000000"/>
              <w:left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jc w:val="both"/>
              <w:rPr>
                <w:sz w:val="18"/>
                <w:szCs w:val="18"/>
              </w:rPr>
            </w:pPr>
          </w:p>
        </w:tc>
        <w:tc>
          <w:tcPr>
            <w:tcW w:w="1868" w:type="dxa"/>
            <w:tcBorders>
              <w:top w:val="single" w:sz="4" w:space="0" w:color="000000"/>
              <w:left w:val="single" w:sz="4" w:space="0" w:color="000000"/>
              <w:bottom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jc w:val="both"/>
              <w:rPr>
                <w:color w:val="000000"/>
                <w:sz w:val="18"/>
                <w:szCs w:val="18"/>
              </w:rPr>
            </w:pPr>
          </w:p>
        </w:tc>
      </w:tr>
      <w:tr w:rsidR="00F0467B" w:rsidTr="00B21587">
        <w:trPr>
          <w:gridAfter w:val="1"/>
          <w:wAfter w:w="1442" w:type="dxa"/>
        </w:trPr>
        <w:tc>
          <w:tcPr>
            <w:tcW w:w="792" w:type="dxa"/>
            <w:vMerge w:val="restart"/>
            <w:tcBorders>
              <w:top w:val="single" w:sz="8" w:space="0" w:color="000000"/>
              <w:left w:val="single" w:sz="8" w:space="0" w:color="000000"/>
              <w:bottom w:val="single" w:sz="8" w:space="0" w:color="000000"/>
              <w:right w:val="single" w:sz="8" w:space="0" w:color="000000"/>
            </w:tcBorders>
            <w:shd w:val="clear" w:color="auto" w:fill="F2F2F2"/>
          </w:tcPr>
          <w:p w:rsidR="00C60508" w:rsidRPr="00C60508" w:rsidRDefault="00C60508" w:rsidP="00C60508">
            <w:pPr>
              <w:widowControl w:val="0"/>
              <w:pBdr>
                <w:top w:val="nil"/>
                <w:left w:val="nil"/>
                <w:bottom w:val="nil"/>
                <w:right w:val="nil"/>
                <w:between w:val="nil"/>
              </w:pBdr>
              <w:jc w:val="both"/>
              <w:rPr>
                <w:b/>
                <w:sz w:val="32"/>
                <w:szCs w:val="32"/>
              </w:rPr>
            </w:pPr>
            <w:r>
              <w:rPr>
                <w:b/>
                <w:sz w:val="32"/>
                <w:szCs w:val="32"/>
              </w:rPr>
              <w:t>15</w:t>
            </w:r>
            <w:r w:rsidRPr="00C60508">
              <w:rPr>
                <w:b/>
                <w:sz w:val="32"/>
                <w:szCs w:val="32"/>
              </w:rPr>
              <w:t>.</w:t>
            </w:r>
          </w:p>
          <w:p w:rsidR="00F0467B" w:rsidRDefault="000E0EC8">
            <w:pPr>
              <w:widowControl w:val="0"/>
              <w:pBdr>
                <w:top w:val="nil"/>
                <w:left w:val="nil"/>
                <w:bottom w:val="nil"/>
                <w:right w:val="nil"/>
                <w:between w:val="nil"/>
              </w:pBdr>
              <w:jc w:val="both"/>
              <w:rPr>
                <w:color w:val="000000"/>
                <w:sz w:val="18"/>
                <w:szCs w:val="18"/>
              </w:rPr>
            </w:pPr>
            <w:r>
              <w:rPr>
                <w:sz w:val="18"/>
                <w:szCs w:val="18"/>
              </w:rPr>
              <w:t>Supressiva; autora: Angela 33 Leite Moreno, NDE Matemática.</w:t>
            </w:r>
          </w:p>
        </w:tc>
        <w:tc>
          <w:tcPr>
            <w:tcW w:w="793" w:type="dxa"/>
            <w:vMerge w:val="restart"/>
            <w:tcBorders>
              <w:top w:val="single" w:sz="8" w:space="0" w:color="000000"/>
              <w:left w:val="single" w:sz="8" w:space="0" w:color="000000"/>
              <w:bottom w:val="single" w:sz="8" w:space="0" w:color="000000"/>
              <w:right w:val="single" w:sz="8"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37</w:t>
            </w:r>
          </w:p>
        </w:tc>
        <w:tc>
          <w:tcPr>
            <w:tcW w:w="537" w:type="dxa"/>
            <w:vMerge w:val="restart"/>
            <w:tcBorders>
              <w:top w:val="single" w:sz="8" w:space="0" w:color="000000"/>
              <w:left w:val="single" w:sz="8" w:space="0" w:color="000000"/>
              <w:bottom w:val="single" w:sz="8" w:space="0" w:color="000000"/>
              <w:right w:val="single" w:sz="8"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31</w:t>
            </w:r>
          </w:p>
        </w:tc>
        <w:tc>
          <w:tcPr>
            <w:tcW w:w="3210" w:type="dxa"/>
            <w:vMerge w:val="restart"/>
            <w:tcBorders>
              <w:top w:val="single" w:sz="8" w:space="0" w:color="000000"/>
              <w:left w:val="single" w:sz="8" w:space="0" w:color="000000"/>
              <w:bottom w:val="single" w:sz="8" w:space="0" w:color="000000"/>
              <w:right w:val="single" w:sz="8"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 xml:space="preserve">Do modo como está posto, o licenciando deverá agir como uma parcela da comunidade que estará usufruindo das ações a serem ofertadas pela universidade. Mas não seria outro caminho que devemos trilhar, afinal quando o aluno não dialoga com a comunidade, será que está, de fato, acontecendo uma ação de extensão? Afinal ele, professor em formação, não deveria ser um agente da sociedade em formação com ações para a sociedade na qual está inserido? </w:t>
            </w:r>
          </w:p>
        </w:tc>
        <w:tc>
          <w:tcPr>
            <w:tcW w:w="2552" w:type="dxa"/>
            <w:vMerge w:val="restart"/>
            <w:tcBorders>
              <w:top w:val="single" w:sz="8" w:space="0" w:color="000000"/>
              <w:left w:val="single" w:sz="8" w:space="0" w:color="000000"/>
              <w:bottom w:val="single" w:sz="8" w:space="0" w:color="000000"/>
              <w:right w:val="single" w:sz="4" w:space="0" w:color="000000"/>
            </w:tcBorders>
            <w:shd w:val="clear" w:color="auto" w:fill="F2F2F2"/>
          </w:tcPr>
          <w:p w:rsidR="00F0467B" w:rsidRPr="009157DB" w:rsidRDefault="000E0EC8">
            <w:pPr>
              <w:widowControl w:val="0"/>
              <w:pBdr>
                <w:top w:val="nil"/>
                <w:left w:val="nil"/>
                <w:bottom w:val="nil"/>
                <w:right w:val="nil"/>
                <w:between w:val="nil"/>
              </w:pBdr>
              <w:jc w:val="both"/>
              <w:rPr>
                <w:b/>
                <w:color w:val="1F497D" w:themeColor="text2"/>
                <w:sz w:val="24"/>
                <w:szCs w:val="24"/>
              </w:rPr>
            </w:pPr>
            <w:r w:rsidRPr="009157DB">
              <w:rPr>
                <w:b/>
                <w:color w:val="1F497D" w:themeColor="text2"/>
                <w:sz w:val="24"/>
                <w:szCs w:val="24"/>
              </w:rPr>
              <w:t xml:space="preserve">Apenas supressão dessa parte do texto.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proofErr w:type="gramStart"/>
            <w:r>
              <w:rPr>
                <w:sz w:val="18"/>
                <w:szCs w:val="18"/>
              </w:rPr>
              <w:t>organização</w:t>
            </w:r>
            <w:proofErr w:type="gramEnd"/>
            <w:r>
              <w:rPr>
                <w:sz w:val="18"/>
                <w:szCs w:val="18"/>
              </w:rPr>
              <w:t xml:space="preserve"> do horário das aulas para que as turmas das disciplinas pedagógicas sejam constituidas por licenciandos oriundos de diferentes cursos.</w:t>
            </w: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Biológicas</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Aprovadas:</w:t>
            </w:r>
            <w:r w:rsidR="00B21587" w:rsidRPr="00B21587">
              <w:rPr>
                <w:b/>
                <w:color w:val="000000"/>
                <w:sz w:val="24"/>
                <w:szCs w:val="24"/>
              </w:rPr>
              <w:t xml:space="preserve"> 04</w:t>
            </w:r>
          </w:p>
        </w:tc>
      </w:tr>
      <w:tr w:rsidR="00F0467B" w:rsidTr="00B21587">
        <w:trPr>
          <w:gridAfter w:val="1"/>
          <w:wAfter w:w="1442" w:type="dxa"/>
        </w:trPr>
        <w:tc>
          <w:tcPr>
            <w:tcW w:w="792" w:type="dxa"/>
            <w:vMerge/>
            <w:tcBorders>
              <w:top w:val="single" w:sz="8" w:space="0" w:color="000000"/>
              <w:left w:val="single" w:sz="8" w:space="0" w:color="000000"/>
              <w:bottom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8" w:space="0" w:color="000000"/>
              <w:left w:val="single" w:sz="8" w:space="0" w:color="000000"/>
              <w:bottom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8" w:space="0" w:color="000000"/>
              <w:left w:val="single" w:sz="8" w:space="0" w:color="000000"/>
              <w:bottom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8" w:space="0" w:color="000000"/>
              <w:left w:val="single" w:sz="8" w:space="0" w:color="000000"/>
              <w:bottom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8" w:space="0" w:color="000000"/>
              <w:left w:val="single" w:sz="8" w:space="0" w:color="000000"/>
              <w:bottom w:val="single" w:sz="8"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Sociais</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jc w:val="both"/>
              <w:rPr>
                <w:color w:val="000000"/>
                <w:sz w:val="18"/>
                <w:szCs w:val="18"/>
              </w:rPr>
            </w:pPr>
            <w:r>
              <w:rPr>
                <w:sz w:val="18"/>
                <w:szCs w:val="18"/>
              </w:rPr>
              <w:t>Não Ava</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Pr>
        <w:tc>
          <w:tcPr>
            <w:tcW w:w="792" w:type="dxa"/>
            <w:vMerge/>
            <w:tcBorders>
              <w:top w:val="single" w:sz="8" w:space="0" w:color="000000"/>
              <w:left w:val="single" w:sz="8" w:space="0" w:color="000000"/>
              <w:bottom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8" w:space="0" w:color="000000"/>
              <w:left w:val="single" w:sz="8" w:space="0" w:color="000000"/>
              <w:bottom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8" w:space="0" w:color="000000"/>
              <w:left w:val="single" w:sz="8" w:space="0" w:color="000000"/>
              <w:bottom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8" w:space="0" w:color="000000"/>
              <w:left w:val="single" w:sz="8" w:space="0" w:color="000000"/>
              <w:bottom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8" w:space="0" w:color="000000"/>
              <w:left w:val="single" w:sz="8" w:space="0" w:color="000000"/>
              <w:bottom w:val="single" w:sz="8"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Física</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Pr>
        <w:tc>
          <w:tcPr>
            <w:tcW w:w="792" w:type="dxa"/>
            <w:vMerge/>
            <w:tcBorders>
              <w:top w:val="single" w:sz="8" w:space="0" w:color="000000"/>
              <w:left w:val="single" w:sz="8" w:space="0" w:color="000000"/>
              <w:bottom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8" w:space="0" w:color="000000"/>
              <w:left w:val="single" w:sz="8" w:space="0" w:color="000000"/>
              <w:bottom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8" w:space="0" w:color="000000"/>
              <w:left w:val="single" w:sz="8" w:space="0" w:color="000000"/>
              <w:bottom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8" w:space="0" w:color="000000"/>
              <w:left w:val="single" w:sz="8" w:space="0" w:color="000000"/>
              <w:bottom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8" w:space="0" w:color="000000"/>
              <w:left w:val="single" w:sz="8" w:space="0" w:color="000000"/>
              <w:bottom w:val="single" w:sz="8"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Geografia</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Apr</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0E0EC8" w:rsidP="00B21587">
            <w:pPr>
              <w:widowControl w:val="0"/>
              <w:pBdr>
                <w:top w:val="nil"/>
                <w:left w:val="nil"/>
                <w:bottom w:val="nil"/>
                <w:right w:val="nil"/>
                <w:between w:val="nil"/>
              </w:pBdr>
              <w:jc w:val="both"/>
              <w:rPr>
                <w:b/>
                <w:color w:val="000000"/>
                <w:sz w:val="24"/>
                <w:szCs w:val="24"/>
              </w:rPr>
            </w:pPr>
            <w:r w:rsidRPr="00B21587">
              <w:rPr>
                <w:b/>
                <w:color w:val="000000"/>
                <w:sz w:val="24"/>
                <w:szCs w:val="24"/>
              </w:rPr>
              <w:t>Reprovadas:</w:t>
            </w:r>
            <w:r w:rsidR="00B21587" w:rsidRPr="00B21587">
              <w:rPr>
                <w:b/>
                <w:color w:val="000000"/>
                <w:sz w:val="24"/>
                <w:szCs w:val="24"/>
              </w:rPr>
              <w:t xml:space="preserve"> 04</w:t>
            </w:r>
          </w:p>
        </w:tc>
      </w:tr>
      <w:tr w:rsidR="00F0467B" w:rsidTr="00B21587">
        <w:trPr>
          <w:gridAfter w:val="1"/>
          <w:wAfter w:w="1442" w:type="dxa"/>
        </w:trPr>
        <w:tc>
          <w:tcPr>
            <w:tcW w:w="792" w:type="dxa"/>
            <w:vMerge/>
            <w:tcBorders>
              <w:top w:val="single" w:sz="8" w:space="0" w:color="000000"/>
              <w:left w:val="single" w:sz="8" w:space="0" w:color="000000"/>
              <w:bottom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8" w:space="0" w:color="000000"/>
              <w:left w:val="single" w:sz="8" w:space="0" w:color="000000"/>
              <w:bottom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8" w:space="0" w:color="000000"/>
              <w:left w:val="single" w:sz="8" w:space="0" w:color="000000"/>
              <w:bottom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8" w:space="0" w:color="000000"/>
              <w:left w:val="single" w:sz="8" w:space="0" w:color="000000"/>
              <w:bottom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8" w:space="0" w:color="000000"/>
              <w:left w:val="single" w:sz="8" w:space="0" w:color="000000"/>
              <w:bottom w:val="single" w:sz="8"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História</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B21587">
            <w:pPr>
              <w:widowControl w:val="0"/>
              <w:pBdr>
                <w:top w:val="nil"/>
                <w:left w:val="nil"/>
                <w:bottom w:val="nil"/>
                <w:right w:val="nil"/>
                <w:between w:val="nil"/>
              </w:pBdr>
              <w:jc w:val="both"/>
              <w:rPr>
                <w:color w:val="000000"/>
                <w:sz w:val="18"/>
                <w:szCs w:val="18"/>
              </w:rPr>
            </w:pPr>
            <w:r>
              <w:rPr>
                <w:color w:val="000000"/>
                <w:sz w:val="18"/>
                <w:szCs w:val="18"/>
              </w:rPr>
              <w:t>Rep.</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Pr>
        <w:tc>
          <w:tcPr>
            <w:tcW w:w="792" w:type="dxa"/>
            <w:vMerge/>
            <w:tcBorders>
              <w:top w:val="single" w:sz="8" w:space="0" w:color="000000"/>
              <w:left w:val="single" w:sz="8" w:space="0" w:color="000000"/>
              <w:bottom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8" w:space="0" w:color="000000"/>
              <w:left w:val="single" w:sz="8" w:space="0" w:color="000000"/>
              <w:bottom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8" w:space="0" w:color="000000"/>
              <w:left w:val="single" w:sz="8" w:space="0" w:color="000000"/>
              <w:bottom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8" w:space="0" w:color="000000"/>
              <w:left w:val="single" w:sz="8" w:space="0" w:color="000000"/>
              <w:bottom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8" w:space="0" w:color="000000"/>
              <w:left w:val="single" w:sz="8" w:space="0" w:color="000000"/>
              <w:bottom w:val="single" w:sz="8"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Letras</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Pr>
        <w:tc>
          <w:tcPr>
            <w:tcW w:w="792" w:type="dxa"/>
            <w:vMerge/>
            <w:tcBorders>
              <w:top w:val="single" w:sz="8" w:space="0" w:color="000000"/>
              <w:left w:val="single" w:sz="8" w:space="0" w:color="000000"/>
              <w:bottom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8" w:space="0" w:color="000000"/>
              <w:left w:val="single" w:sz="8" w:space="0" w:color="000000"/>
              <w:bottom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8" w:space="0" w:color="000000"/>
              <w:left w:val="single" w:sz="8" w:space="0" w:color="000000"/>
              <w:bottom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8" w:space="0" w:color="000000"/>
              <w:left w:val="single" w:sz="8" w:space="0" w:color="000000"/>
              <w:bottom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8" w:space="0" w:color="000000"/>
              <w:left w:val="single" w:sz="8" w:space="0" w:color="000000"/>
              <w:bottom w:val="single" w:sz="8"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Matemática</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0E0EC8" w:rsidP="00B21587">
            <w:pPr>
              <w:widowControl w:val="0"/>
              <w:pBdr>
                <w:top w:val="nil"/>
                <w:left w:val="nil"/>
                <w:bottom w:val="nil"/>
                <w:right w:val="nil"/>
                <w:between w:val="nil"/>
              </w:pBdr>
              <w:jc w:val="both"/>
              <w:rPr>
                <w:b/>
                <w:color w:val="000000"/>
                <w:sz w:val="24"/>
                <w:szCs w:val="24"/>
              </w:rPr>
            </w:pPr>
            <w:r w:rsidRPr="00B21587">
              <w:rPr>
                <w:b/>
                <w:color w:val="000000"/>
                <w:sz w:val="24"/>
                <w:szCs w:val="24"/>
              </w:rPr>
              <w:t>Não Avaliadas:</w:t>
            </w:r>
            <w:r w:rsidR="00B21587" w:rsidRPr="00B21587">
              <w:rPr>
                <w:b/>
                <w:color w:val="000000"/>
                <w:sz w:val="24"/>
                <w:szCs w:val="24"/>
              </w:rPr>
              <w:t xml:space="preserve"> 01</w:t>
            </w:r>
          </w:p>
        </w:tc>
      </w:tr>
      <w:tr w:rsidR="00F0467B" w:rsidTr="00B21587">
        <w:trPr>
          <w:gridAfter w:val="1"/>
          <w:wAfter w:w="1442" w:type="dxa"/>
        </w:trPr>
        <w:tc>
          <w:tcPr>
            <w:tcW w:w="792" w:type="dxa"/>
            <w:vMerge/>
            <w:tcBorders>
              <w:top w:val="single" w:sz="8" w:space="0" w:color="000000"/>
              <w:left w:val="single" w:sz="8" w:space="0" w:color="000000"/>
              <w:bottom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8" w:space="0" w:color="000000"/>
              <w:left w:val="single" w:sz="8" w:space="0" w:color="000000"/>
              <w:bottom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8" w:space="0" w:color="000000"/>
              <w:left w:val="single" w:sz="8" w:space="0" w:color="000000"/>
              <w:bottom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8" w:space="0" w:color="000000"/>
              <w:left w:val="single" w:sz="8" w:space="0" w:color="000000"/>
              <w:bottom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8" w:space="0" w:color="000000"/>
              <w:left w:val="single" w:sz="8" w:space="0" w:color="000000"/>
              <w:bottom w:val="single" w:sz="8"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Pedagogia</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Pr>
        <w:tc>
          <w:tcPr>
            <w:tcW w:w="792" w:type="dxa"/>
            <w:vMerge/>
            <w:tcBorders>
              <w:top w:val="single" w:sz="8" w:space="0" w:color="000000"/>
              <w:left w:val="single" w:sz="8" w:space="0" w:color="000000"/>
              <w:bottom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8" w:space="0" w:color="000000"/>
              <w:left w:val="single" w:sz="8" w:space="0" w:color="000000"/>
              <w:bottom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8" w:space="0" w:color="000000"/>
              <w:left w:val="single" w:sz="8" w:space="0" w:color="000000"/>
              <w:bottom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8" w:space="0" w:color="000000"/>
              <w:left w:val="single" w:sz="8" w:space="0" w:color="000000"/>
              <w:bottom w:val="single" w:sz="8" w:space="0" w:color="000000"/>
              <w:right w:val="single" w:sz="8"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8" w:space="0" w:color="000000"/>
              <w:left w:val="single" w:sz="8" w:space="0" w:color="000000"/>
              <w:bottom w:val="single" w:sz="8"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Química</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Pr>
        <w:tc>
          <w:tcPr>
            <w:tcW w:w="792" w:type="dxa"/>
            <w:vMerge w:val="restart"/>
            <w:tcBorders>
              <w:left w:val="single" w:sz="4" w:space="0" w:color="000000"/>
              <w:bottom w:val="single" w:sz="4" w:space="0" w:color="000000"/>
            </w:tcBorders>
            <w:shd w:val="clear" w:color="auto" w:fill="FFFFFF"/>
          </w:tcPr>
          <w:p w:rsidR="00C60508" w:rsidRPr="00C60508" w:rsidRDefault="00C60508" w:rsidP="00C60508">
            <w:pPr>
              <w:widowControl w:val="0"/>
              <w:pBdr>
                <w:top w:val="nil"/>
                <w:left w:val="nil"/>
                <w:bottom w:val="nil"/>
                <w:right w:val="nil"/>
                <w:between w:val="nil"/>
              </w:pBdr>
              <w:jc w:val="both"/>
              <w:rPr>
                <w:b/>
                <w:sz w:val="32"/>
                <w:szCs w:val="32"/>
              </w:rPr>
            </w:pPr>
            <w:r>
              <w:rPr>
                <w:b/>
                <w:sz w:val="32"/>
                <w:szCs w:val="32"/>
              </w:rPr>
              <w:t>16</w:t>
            </w:r>
            <w:r w:rsidRPr="00C60508">
              <w:rPr>
                <w:b/>
                <w:sz w:val="32"/>
                <w:szCs w:val="32"/>
              </w:rPr>
              <w:t>.</w:t>
            </w:r>
          </w:p>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Supressiva (</w:t>
            </w:r>
            <w:r>
              <w:rPr>
                <w:sz w:val="18"/>
                <w:szCs w:val="18"/>
              </w:rPr>
              <w:t>Angela 33 Leite Moreno</w:t>
            </w:r>
            <w:r>
              <w:rPr>
                <w:color w:val="000000"/>
                <w:sz w:val="18"/>
                <w:szCs w:val="18"/>
              </w:rPr>
              <w:t>NDE Mate)</w:t>
            </w:r>
          </w:p>
        </w:tc>
        <w:tc>
          <w:tcPr>
            <w:tcW w:w="793" w:type="dxa"/>
            <w:vMerge w:val="restart"/>
            <w:tcBorders>
              <w:left w:val="single" w:sz="4" w:space="0" w:color="000000"/>
              <w:bottom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39</w:t>
            </w:r>
          </w:p>
        </w:tc>
        <w:tc>
          <w:tcPr>
            <w:tcW w:w="537" w:type="dxa"/>
            <w:vMerge w:val="restart"/>
            <w:tcBorders>
              <w:left w:val="single" w:sz="4" w:space="0" w:color="000000"/>
              <w:bottom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3</w:t>
            </w:r>
          </w:p>
        </w:tc>
        <w:tc>
          <w:tcPr>
            <w:tcW w:w="3210" w:type="dxa"/>
            <w:vMerge w:val="restart"/>
            <w:tcBorders>
              <w:left w:val="single" w:sz="4" w:space="0" w:color="000000"/>
              <w:bottom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 xml:space="preserve">Essa informação repassada dessa forma em um documento fragiliza as licenciaturas e, consequentemente, a universidade </w:t>
            </w:r>
          </w:p>
        </w:tc>
        <w:tc>
          <w:tcPr>
            <w:tcW w:w="2552" w:type="dxa"/>
            <w:vMerge w:val="restart"/>
            <w:tcBorders>
              <w:left w:val="single" w:sz="4" w:space="0" w:color="000000"/>
              <w:bottom w:val="single" w:sz="4" w:space="0" w:color="000000"/>
            </w:tcBorders>
            <w:shd w:val="clear" w:color="auto" w:fill="FFFFFF"/>
          </w:tcPr>
          <w:p w:rsidR="00F0467B" w:rsidRPr="009157DB" w:rsidRDefault="000E0EC8">
            <w:pPr>
              <w:widowControl w:val="0"/>
              <w:pBdr>
                <w:top w:val="nil"/>
                <w:left w:val="nil"/>
                <w:bottom w:val="nil"/>
                <w:right w:val="nil"/>
                <w:between w:val="nil"/>
              </w:pBdr>
              <w:jc w:val="both"/>
              <w:rPr>
                <w:b/>
                <w:color w:val="000000"/>
                <w:sz w:val="24"/>
                <w:szCs w:val="24"/>
              </w:rPr>
            </w:pPr>
            <w:r w:rsidRPr="009157DB">
              <w:rPr>
                <w:b/>
                <w:color w:val="1F497D" w:themeColor="text2"/>
                <w:sz w:val="24"/>
                <w:szCs w:val="24"/>
              </w:rPr>
              <w:t xml:space="preserve">Retirada do parágrafo: A UNIFAL-MG dispõe hoje, distribuídas em nove licenciaturas (Ciências Biológicas, Ciências Sociais, Física, Geografia, História, Letras, Matemática, Pedagogia e Química), 340 vagas anuais presenciais. Considerando-se o tempo regular de integralização dos cursos, são 1302 matrículas das 1360 vagas totais existentes nas licenciaturas. O percentual médio de concluintes por ano é 3% do total de matrículas </w:t>
            </w:r>
          </w:p>
        </w:tc>
        <w:tc>
          <w:tcPr>
            <w:tcW w:w="2126" w:type="dxa"/>
            <w:vMerge w:val="restart"/>
            <w:tcBorders>
              <w:left w:val="single" w:sz="4" w:space="0" w:color="000000"/>
              <w:bottom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jc w:val="both"/>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Biológicas</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Aprovadas:</w:t>
            </w:r>
            <w:r w:rsidR="00B21587" w:rsidRPr="00B21587">
              <w:rPr>
                <w:b/>
                <w:color w:val="000000"/>
                <w:sz w:val="24"/>
                <w:szCs w:val="24"/>
              </w:rPr>
              <w:t xml:space="preserve"> 07</w:t>
            </w:r>
          </w:p>
        </w:tc>
      </w:tr>
      <w:tr w:rsidR="00F0467B" w:rsidTr="00B21587">
        <w:trPr>
          <w:gridAfter w:val="1"/>
          <w:wAfter w:w="1442" w:type="dxa"/>
        </w:trPr>
        <w:tc>
          <w:tcPr>
            <w:tcW w:w="792"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bottom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Sociais</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jc w:val="both"/>
              <w:rPr>
                <w:color w:val="000000"/>
                <w:sz w:val="18"/>
                <w:szCs w:val="18"/>
              </w:rPr>
            </w:pPr>
            <w:r>
              <w:rPr>
                <w:sz w:val="18"/>
                <w:szCs w:val="18"/>
              </w:rPr>
              <w:t>Não Ava</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Pr>
        <w:tc>
          <w:tcPr>
            <w:tcW w:w="792"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bottom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Física</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Pr>
        <w:tc>
          <w:tcPr>
            <w:tcW w:w="792"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bottom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Geografia</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Apr</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Reprovadas:</w:t>
            </w:r>
            <w:r w:rsidR="00B21587" w:rsidRPr="00B21587">
              <w:rPr>
                <w:b/>
                <w:color w:val="000000"/>
                <w:sz w:val="24"/>
                <w:szCs w:val="24"/>
              </w:rPr>
              <w:t xml:space="preserve"> 00</w:t>
            </w:r>
          </w:p>
        </w:tc>
      </w:tr>
      <w:tr w:rsidR="00F0467B" w:rsidTr="00B21587">
        <w:trPr>
          <w:gridAfter w:val="1"/>
          <w:wAfter w:w="1442" w:type="dxa"/>
        </w:trPr>
        <w:tc>
          <w:tcPr>
            <w:tcW w:w="792"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bottom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História</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Não Ava</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Pr>
        <w:tc>
          <w:tcPr>
            <w:tcW w:w="792"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bottom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 xml:space="preserve">Letras </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Pr>
        <w:tc>
          <w:tcPr>
            <w:tcW w:w="792"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bottom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Matemática</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Não Avaliadas:</w:t>
            </w:r>
            <w:r w:rsidR="00B21587" w:rsidRPr="00B21587">
              <w:rPr>
                <w:b/>
                <w:color w:val="000000"/>
                <w:sz w:val="24"/>
                <w:szCs w:val="24"/>
              </w:rPr>
              <w:t xml:space="preserve"> 02</w:t>
            </w:r>
          </w:p>
        </w:tc>
      </w:tr>
      <w:tr w:rsidR="00F0467B" w:rsidTr="00B21587">
        <w:trPr>
          <w:gridAfter w:val="1"/>
          <w:wAfter w:w="1442" w:type="dxa"/>
        </w:trPr>
        <w:tc>
          <w:tcPr>
            <w:tcW w:w="792"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bottom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Pedagogia</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Pr>
        <w:tc>
          <w:tcPr>
            <w:tcW w:w="792"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bottom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bottom w:val="single" w:sz="4" w:space="0" w:color="000000"/>
              <w:right w:val="single" w:sz="4" w:space="0" w:color="000000"/>
            </w:tcBorders>
            <w:shd w:val="clear" w:color="auto" w:fill="FFFFFF"/>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Química</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FFFFF"/>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140"/>
        </w:trPr>
        <w:tc>
          <w:tcPr>
            <w:tcW w:w="792" w:type="dxa"/>
            <w:vMerge w:val="restart"/>
            <w:tcBorders>
              <w:top w:val="single" w:sz="4" w:space="0" w:color="000000"/>
              <w:left w:val="single" w:sz="4" w:space="0" w:color="000000"/>
              <w:right w:val="single" w:sz="4" w:space="0" w:color="000000"/>
            </w:tcBorders>
            <w:shd w:val="clear" w:color="auto" w:fill="F2F2F2"/>
          </w:tcPr>
          <w:p w:rsidR="00C60508" w:rsidRPr="00C60508" w:rsidRDefault="00C60508" w:rsidP="00C60508">
            <w:pPr>
              <w:widowControl w:val="0"/>
              <w:pBdr>
                <w:top w:val="nil"/>
                <w:left w:val="nil"/>
                <w:bottom w:val="nil"/>
                <w:right w:val="nil"/>
                <w:between w:val="nil"/>
              </w:pBdr>
              <w:jc w:val="both"/>
              <w:rPr>
                <w:b/>
                <w:sz w:val="32"/>
                <w:szCs w:val="32"/>
              </w:rPr>
            </w:pPr>
            <w:r>
              <w:rPr>
                <w:b/>
                <w:sz w:val="32"/>
                <w:szCs w:val="32"/>
              </w:rPr>
              <w:lastRenderedPageBreak/>
              <w:t>17</w:t>
            </w:r>
            <w:r w:rsidRPr="00C60508">
              <w:rPr>
                <w:b/>
                <w:sz w:val="32"/>
                <w:szCs w:val="32"/>
              </w:rPr>
              <w:t>.</w:t>
            </w:r>
          </w:p>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Aditiva (sem autoria)</w:t>
            </w:r>
          </w:p>
        </w:tc>
        <w:tc>
          <w:tcPr>
            <w:tcW w:w="793" w:type="dxa"/>
            <w:vMerge w:val="restart"/>
            <w:tcBorders>
              <w:top w:val="single" w:sz="4" w:space="0" w:color="000000"/>
              <w:left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44</w:t>
            </w:r>
          </w:p>
        </w:tc>
        <w:tc>
          <w:tcPr>
            <w:tcW w:w="537" w:type="dxa"/>
            <w:vMerge w:val="restart"/>
            <w:tcBorders>
              <w:top w:val="single" w:sz="4" w:space="0" w:color="000000"/>
              <w:left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30</w:t>
            </w:r>
          </w:p>
        </w:tc>
        <w:tc>
          <w:tcPr>
            <w:tcW w:w="3210" w:type="dxa"/>
            <w:vMerge w:val="restart"/>
            <w:tcBorders>
              <w:top w:val="single" w:sz="4" w:space="0" w:color="000000"/>
              <w:left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O acompanhamento de egressos é fundamental para corrigirmos algumas rotas dentro dos cursos e já chegamos a criar disciplinas em mudanças de projeto pedagógico que foram sugeridas por ex-alunos que testemunharam dificuldades em áreas específicas ao prestarem concursos públicos. Como membro da comissão de acompanhamento de egressos, porém, preciso chamar atenção para algumas dificuldades encontradas e dar sugestões para tentar diminuir isso. O retorno de questionários sócio-econômicos (nos quais procuramos pesquisar o que nossos formados estão fazendo, dificuldades encontradas, se estão inseridos no mercado de trabalho na respectiva área de formação, salário médio, etc) foi baixíssimo. Além disso, pesquisas desse tipo foram tremendamente burocratizadas e ainda mais dificultadas pelas normas dos comitês de ética com pesquisa humana (particularmente a Plataforma Brasil). Uma forma de contornar isso, que deu muito mais retorno, foi a consulta individual às mídias sociais (principalmente Facebook). Isso tem cada vez mais sido usado por especialistas em Recursos Humanos. Para isso, no entanto, é necessária uma estrutura de apoio mais definida. Se as licenciaturas contassem pelo menos com uma secretaria central exclusiva (já que secretarias por curso soariam inviáveis na atual conjuntura política e econômica), esse acompanhamento poderia ser feito de modo mais sistemático e útil.</w:t>
            </w:r>
          </w:p>
        </w:tc>
        <w:tc>
          <w:tcPr>
            <w:tcW w:w="2552" w:type="dxa"/>
            <w:vMerge w:val="restart"/>
            <w:tcBorders>
              <w:top w:val="single" w:sz="4" w:space="0" w:color="000000"/>
              <w:left w:val="single" w:sz="4" w:space="0" w:color="000000"/>
              <w:right w:val="single" w:sz="4" w:space="0" w:color="000000"/>
            </w:tcBorders>
            <w:shd w:val="clear" w:color="auto" w:fill="F2F2F2"/>
          </w:tcPr>
          <w:p w:rsidR="00F0467B" w:rsidRPr="009157DB" w:rsidRDefault="000E0EC8">
            <w:pPr>
              <w:widowControl w:val="0"/>
              <w:pBdr>
                <w:top w:val="nil"/>
                <w:left w:val="nil"/>
                <w:bottom w:val="nil"/>
                <w:right w:val="nil"/>
                <w:between w:val="nil"/>
              </w:pBdr>
              <w:jc w:val="both"/>
              <w:rPr>
                <w:b/>
                <w:color w:val="000000"/>
                <w:sz w:val="24"/>
                <w:szCs w:val="24"/>
              </w:rPr>
            </w:pPr>
            <w:r w:rsidRPr="009157DB">
              <w:rPr>
                <w:b/>
                <w:color w:val="1F497D" w:themeColor="text2"/>
                <w:sz w:val="24"/>
                <w:szCs w:val="24"/>
              </w:rPr>
              <w:t>Utilizar ferramentas disponíveis nas mídias sociais para realizar o levantamento dos egressos dos cursos de licenciatura</w:t>
            </w:r>
          </w:p>
        </w:tc>
        <w:tc>
          <w:tcPr>
            <w:tcW w:w="2126" w:type="dxa"/>
            <w:vMerge w:val="restart"/>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jc w:val="both"/>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Biológicas</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Aprovadas:</w:t>
            </w:r>
            <w:r w:rsidR="00B21587" w:rsidRPr="00B21587">
              <w:rPr>
                <w:b/>
                <w:color w:val="000000"/>
                <w:sz w:val="24"/>
                <w:szCs w:val="24"/>
              </w:rPr>
              <w:t xml:space="preserve"> 05</w:t>
            </w:r>
          </w:p>
        </w:tc>
      </w:tr>
      <w:tr w:rsidR="00F0467B" w:rsidTr="00B21587">
        <w:trPr>
          <w:gridAfter w:val="1"/>
          <w:wAfter w:w="1442" w:type="dxa"/>
          <w:trHeight w:val="140"/>
        </w:trPr>
        <w:tc>
          <w:tcPr>
            <w:tcW w:w="79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Sociais</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jc w:val="both"/>
              <w:rPr>
                <w:color w:val="000000"/>
                <w:sz w:val="18"/>
                <w:szCs w:val="18"/>
              </w:rPr>
            </w:pPr>
            <w:r>
              <w:rPr>
                <w:sz w:val="18"/>
                <w:szCs w:val="18"/>
              </w:rPr>
              <w:t>Não Ava</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140"/>
        </w:trPr>
        <w:tc>
          <w:tcPr>
            <w:tcW w:w="79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Física</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140"/>
        </w:trPr>
        <w:tc>
          <w:tcPr>
            <w:tcW w:w="79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Geografia</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Apr</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Reprovadas:</w:t>
            </w:r>
            <w:r w:rsidR="00B21587" w:rsidRPr="00B21587">
              <w:rPr>
                <w:b/>
                <w:color w:val="000000"/>
                <w:sz w:val="24"/>
                <w:szCs w:val="24"/>
              </w:rPr>
              <w:t xml:space="preserve"> 01</w:t>
            </w:r>
          </w:p>
        </w:tc>
      </w:tr>
      <w:tr w:rsidR="00F0467B" w:rsidTr="00B21587">
        <w:trPr>
          <w:gridAfter w:val="1"/>
          <w:wAfter w:w="1442" w:type="dxa"/>
          <w:trHeight w:val="140"/>
        </w:trPr>
        <w:tc>
          <w:tcPr>
            <w:tcW w:w="79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História</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Não Aval</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140"/>
        </w:trPr>
        <w:tc>
          <w:tcPr>
            <w:tcW w:w="79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 xml:space="preserve">Letras </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140"/>
        </w:trPr>
        <w:tc>
          <w:tcPr>
            <w:tcW w:w="79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Matemática</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Não Avaliadas:</w:t>
            </w:r>
            <w:r w:rsidR="00B21587" w:rsidRPr="00B21587">
              <w:rPr>
                <w:b/>
                <w:color w:val="000000"/>
                <w:sz w:val="24"/>
                <w:szCs w:val="24"/>
              </w:rPr>
              <w:t xml:space="preserve"> 03</w:t>
            </w:r>
          </w:p>
        </w:tc>
      </w:tr>
      <w:tr w:rsidR="00F0467B" w:rsidTr="00B21587">
        <w:trPr>
          <w:gridAfter w:val="1"/>
          <w:wAfter w:w="1442" w:type="dxa"/>
          <w:trHeight w:val="140"/>
        </w:trPr>
        <w:tc>
          <w:tcPr>
            <w:tcW w:w="79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Pedagogia</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140"/>
        </w:trPr>
        <w:tc>
          <w:tcPr>
            <w:tcW w:w="79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Química</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0E0EC8">
            <w:pPr>
              <w:widowControl w:val="0"/>
              <w:jc w:val="both"/>
              <w:rPr>
                <w:color w:val="000000"/>
                <w:sz w:val="18"/>
                <w:szCs w:val="18"/>
              </w:rPr>
            </w:pPr>
            <w:r>
              <w:rPr>
                <w:sz w:val="18"/>
                <w:szCs w:val="18"/>
              </w:rPr>
              <w:t>Não aval</w:t>
            </w: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20"/>
        </w:trPr>
        <w:tc>
          <w:tcPr>
            <w:tcW w:w="79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000000"/>
              <w:left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jc w:val="both"/>
              <w:rPr>
                <w:color w:val="000000"/>
                <w:sz w:val="18"/>
                <w:szCs w:val="18"/>
              </w:rPr>
            </w:pPr>
          </w:p>
        </w:tc>
        <w:tc>
          <w:tcPr>
            <w:tcW w:w="921" w:type="dxa"/>
            <w:gridSpan w:val="2"/>
            <w:tcBorders>
              <w:left w:val="single" w:sz="4" w:space="0" w:color="000000"/>
              <w:bottom w:val="single" w:sz="4" w:space="0" w:color="000000"/>
              <w:right w:val="single" w:sz="4" w:space="0" w:color="000000"/>
            </w:tcBorders>
            <w:shd w:val="clear" w:color="auto" w:fill="F2F2F2"/>
          </w:tcPr>
          <w:p w:rsidR="00F0467B" w:rsidRDefault="00F0467B">
            <w:pPr>
              <w:widowControl w:val="0"/>
              <w:pBdr>
                <w:top w:val="nil"/>
                <w:left w:val="nil"/>
                <w:bottom w:val="nil"/>
                <w:right w:val="nil"/>
                <w:between w:val="nil"/>
              </w:pBdr>
              <w:jc w:val="both"/>
              <w:rPr>
                <w:color w:val="000000"/>
                <w:sz w:val="18"/>
                <w:szCs w:val="18"/>
              </w:rPr>
            </w:pPr>
          </w:p>
        </w:tc>
        <w:tc>
          <w:tcPr>
            <w:tcW w:w="1868" w:type="dxa"/>
            <w:vMerge/>
            <w:tcBorders>
              <w:top w:val="single" w:sz="4" w:space="0" w:color="000000"/>
              <w:left w:val="single" w:sz="4" w:space="0" w:color="000000"/>
              <w:bottom w:val="single" w:sz="4" w:space="0" w:color="000000"/>
              <w:right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380"/>
        </w:trPr>
        <w:tc>
          <w:tcPr>
            <w:tcW w:w="792" w:type="dxa"/>
            <w:vMerge w:val="restart"/>
            <w:tcBorders>
              <w:left w:val="single" w:sz="4" w:space="0" w:color="000000"/>
            </w:tcBorders>
            <w:shd w:val="clear" w:color="auto" w:fill="auto"/>
          </w:tcPr>
          <w:p w:rsidR="00F0467B" w:rsidRDefault="00C60508">
            <w:pPr>
              <w:widowControl w:val="0"/>
              <w:pBdr>
                <w:top w:val="nil"/>
                <w:left w:val="nil"/>
                <w:bottom w:val="nil"/>
                <w:right w:val="nil"/>
                <w:between w:val="nil"/>
              </w:pBdr>
              <w:spacing w:line="276" w:lineRule="auto"/>
              <w:rPr>
                <w:color w:val="000000"/>
                <w:sz w:val="18"/>
                <w:szCs w:val="18"/>
              </w:rPr>
            </w:pPr>
            <w:r w:rsidRPr="00C60508">
              <w:rPr>
                <w:b/>
                <w:color w:val="000000"/>
                <w:sz w:val="32"/>
                <w:szCs w:val="32"/>
              </w:rPr>
              <w:t>18.</w:t>
            </w:r>
            <w:r>
              <w:rPr>
                <w:color w:val="000000"/>
                <w:sz w:val="18"/>
                <w:szCs w:val="18"/>
              </w:rPr>
              <w:t xml:space="preserve"> </w:t>
            </w:r>
            <w:r w:rsidR="000E0EC8">
              <w:rPr>
                <w:color w:val="000000"/>
                <w:sz w:val="18"/>
                <w:szCs w:val="18"/>
              </w:rPr>
              <w:t>Aditiva</w:t>
            </w:r>
          </w:p>
          <w:p w:rsidR="00F0467B" w:rsidRDefault="000E0EC8">
            <w:pPr>
              <w:widowControl w:val="0"/>
              <w:pBdr>
                <w:top w:val="nil"/>
                <w:left w:val="nil"/>
                <w:bottom w:val="nil"/>
                <w:right w:val="nil"/>
                <w:between w:val="nil"/>
              </w:pBdr>
              <w:spacing w:line="276" w:lineRule="auto"/>
              <w:rPr>
                <w:color w:val="000000"/>
                <w:sz w:val="18"/>
                <w:szCs w:val="18"/>
              </w:rPr>
            </w:pPr>
            <w:r>
              <w:rPr>
                <w:sz w:val="18"/>
                <w:szCs w:val="18"/>
              </w:rPr>
              <w:t>(COMFOR) da UNIFAL-MG.</w:t>
            </w:r>
          </w:p>
        </w:tc>
        <w:tc>
          <w:tcPr>
            <w:tcW w:w="793" w:type="dxa"/>
            <w:vMerge w:val="restart"/>
            <w:tcBorders>
              <w:left w:val="single" w:sz="4" w:space="0" w:color="000000"/>
            </w:tcBorders>
            <w:shd w:val="clear" w:color="auto" w:fill="auto"/>
          </w:tcPr>
          <w:p w:rsidR="00F0467B" w:rsidRDefault="000E0EC8">
            <w:pPr>
              <w:widowControl w:val="0"/>
              <w:pBdr>
                <w:top w:val="nil"/>
                <w:left w:val="nil"/>
                <w:bottom w:val="nil"/>
                <w:right w:val="nil"/>
                <w:between w:val="nil"/>
              </w:pBdr>
              <w:spacing w:line="276" w:lineRule="auto"/>
              <w:rPr>
                <w:color w:val="000000"/>
                <w:sz w:val="18"/>
                <w:szCs w:val="18"/>
              </w:rPr>
            </w:pPr>
            <w:r>
              <w:rPr>
                <w:color w:val="000000"/>
                <w:sz w:val="18"/>
                <w:szCs w:val="18"/>
              </w:rPr>
              <w:t>45</w:t>
            </w:r>
          </w:p>
        </w:tc>
        <w:tc>
          <w:tcPr>
            <w:tcW w:w="537" w:type="dxa"/>
            <w:vMerge w:val="restart"/>
            <w:tcBorders>
              <w:left w:val="single" w:sz="4" w:space="0" w:color="000000"/>
              <w:right w:val="single" w:sz="4" w:space="0" w:color="000000"/>
            </w:tcBorders>
            <w:shd w:val="clear" w:color="auto" w:fill="auto"/>
          </w:tcPr>
          <w:p w:rsidR="00F0467B" w:rsidRDefault="000E0EC8">
            <w:pPr>
              <w:widowControl w:val="0"/>
              <w:pBdr>
                <w:top w:val="nil"/>
                <w:left w:val="nil"/>
                <w:bottom w:val="nil"/>
                <w:right w:val="nil"/>
                <w:between w:val="nil"/>
              </w:pBdr>
              <w:spacing w:line="276" w:lineRule="auto"/>
              <w:rPr>
                <w:color w:val="000000"/>
                <w:sz w:val="18"/>
                <w:szCs w:val="18"/>
              </w:rPr>
            </w:pPr>
            <w:r>
              <w:rPr>
                <w:color w:val="000000"/>
                <w:sz w:val="18"/>
                <w:szCs w:val="18"/>
              </w:rPr>
              <w:t>26</w:t>
            </w:r>
          </w:p>
        </w:tc>
        <w:tc>
          <w:tcPr>
            <w:tcW w:w="3210" w:type="dxa"/>
            <w:vMerge w:val="restart"/>
            <w:tcBorders>
              <w:top w:val="single" w:sz="4" w:space="0" w:color="000000"/>
              <w:left w:val="single" w:sz="4" w:space="0" w:color="000000"/>
              <w:right w:val="single" w:sz="4" w:space="0" w:color="000000"/>
            </w:tcBorders>
            <w:shd w:val="clear" w:color="auto" w:fill="auto"/>
          </w:tcPr>
          <w:p w:rsidR="00F0467B" w:rsidRDefault="000E0EC8">
            <w:pPr>
              <w:widowControl w:val="0"/>
              <w:pBdr>
                <w:top w:val="nil"/>
                <w:left w:val="nil"/>
                <w:bottom w:val="nil"/>
                <w:right w:val="nil"/>
                <w:between w:val="nil"/>
              </w:pBdr>
              <w:spacing w:line="276" w:lineRule="auto"/>
              <w:rPr>
                <w:color w:val="000000"/>
                <w:sz w:val="18"/>
                <w:szCs w:val="18"/>
              </w:rPr>
            </w:pPr>
            <w:r>
              <w:rPr>
                <w:sz w:val="18"/>
                <w:szCs w:val="18"/>
              </w:rPr>
              <w:t>Fortalecimento da formação continuada. Adicionar as seguintes metas</w:t>
            </w:r>
          </w:p>
        </w:tc>
        <w:tc>
          <w:tcPr>
            <w:tcW w:w="2552" w:type="dxa"/>
            <w:vMerge w:val="restart"/>
            <w:tcBorders>
              <w:left w:val="single" w:sz="4" w:space="0" w:color="000000"/>
            </w:tcBorders>
            <w:shd w:val="clear" w:color="auto" w:fill="auto"/>
          </w:tcPr>
          <w:p w:rsidR="00F0467B" w:rsidRDefault="000E0EC8" w:rsidP="009157DB">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color w:val="000000"/>
                <w:sz w:val="18"/>
                <w:szCs w:val="18"/>
              </w:rPr>
            </w:pPr>
            <w:r>
              <w:rPr>
                <w:sz w:val="18"/>
                <w:szCs w:val="18"/>
              </w:rPr>
              <w:t xml:space="preserve">1 - </w:t>
            </w:r>
            <w:r w:rsidRPr="009157DB">
              <w:rPr>
                <w:b/>
                <w:color w:val="1F497D" w:themeColor="text2"/>
                <w:sz w:val="24"/>
                <w:szCs w:val="24"/>
              </w:rPr>
              <w:t>Aproximação entre Universidade e as Secretarias de Educação no âmbito da região de Alfenas-MG visando o conhecimento de suas demandas para o estabelecimento de trabalhos de formação continuada em parceria com os cursos e com a Extensão Universistária</w:t>
            </w:r>
          </w:p>
        </w:tc>
        <w:tc>
          <w:tcPr>
            <w:tcW w:w="2126" w:type="dxa"/>
            <w:vMerge w:val="restart"/>
            <w:tcBorders>
              <w:left w:val="single" w:sz="4" w:space="0" w:color="000000"/>
            </w:tcBorders>
            <w:shd w:val="clear" w:color="auto" w:fill="auto"/>
          </w:tcPr>
          <w:p w:rsidR="00F0467B" w:rsidRDefault="00F0467B" w:rsidP="00C60508">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Biológicas</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0467B" w:rsidRPr="00B21587" w:rsidRDefault="000E0EC8" w:rsidP="00B21587">
            <w:pPr>
              <w:widowControl w:val="0"/>
              <w:pBdr>
                <w:top w:val="nil"/>
                <w:left w:val="nil"/>
                <w:bottom w:val="nil"/>
                <w:right w:val="nil"/>
                <w:between w:val="nil"/>
              </w:pBdr>
              <w:jc w:val="both"/>
              <w:rPr>
                <w:b/>
                <w:color w:val="000000"/>
                <w:sz w:val="24"/>
                <w:szCs w:val="24"/>
              </w:rPr>
            </w:pPr>
            <w:r w:rsidRPr="00B21587">
              <w:rPr>
                <w:b/>
                <w:color w:val="000000"/>
                <w:sz w:val="24"/>
                <w:szCs w:val="24"/>
              </w:rPr>
              <w:t>Aprovadas:</w:t>
            </w:r>
            <w:r w:rsidR="00B21587" w:rsidRPr="00B21587">
              <w:rPr>
                <w:b/>
                <w:color w:val="000000"/>
                <w:sz w:val="24"/>
                <w:szCs w:val="24"/>
              </w:rPr>
              <w:t xml:space="preserve"> 05</w:t>
            </w:r>
          </w:p>
        </w:tc>
      </w:tr>
      <w:tr w:rsidR="00F0467B" w:rsidTr="00B21587">
        <w:trPr>
          <w:gridAfter w:val="1"/>
          <w:wAfter w:w="1442" w:type="dxa"/>
          <w:trHeight w:val="380"/>
        </w:trPr>
        <w:tc>
          <w:tcPr>
            <w:tcW w:w="792"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righ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Sociais</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Pr>
          <w:p w:rsidR="00F0467B" w:rsidRDefault="000E0EC8">
            <w:pPr>
              <w:widowControl w:val="0"/>
              <w:jc w:val="both"/>
              <w:rPr>
                <w:color w:val="000000"/>
                <w:sz w:val="18"/>
                <w:szCs w:val="18"/>
              </w:rPr>
            </w:pPr>
            <w:r>
              <w:rPr>
                <w:sz w:val="18"/>
                <w:szCs w:val="18"/>
              </w:rPr>
              <w:t>Não Ava</w:t>
            </w:r>
          </w:p>
        </w:tc>
        <w:tc>
          <w:tcPr>
            <w:tcW w:w="1868" w:type="dxa"/>
            <w:vMerge/>
            <w:tcBorders>
              <w:top w:val="single" w:sz="4" w:space="0" w:color="000000"/>
              <w:left w:val="single" w:sz="4" w:space="0" w:color="000000"/>
              <w:bottom w:val="single" w:sz="4" w:space="0" w:color="000000"/>
              <w:right w:val="single" w:sz="4" w:space="0" w:color="000000"/>
            </w:tcBorders>
            <w:shd w:val="clear" w:color="auto" w:fill="auto"/>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380"/>
        </w:trPr>
        <w:tc>
          <w:tcPr>
            <w:tcW w:w="792"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righ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Física</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4" w:space="0" w:color="000000"/>
              <w:bottom w:val="single" w:sz="4" w:space="0" w:color="000000"/>
              <w:right w:val="single" w:sz="4" w:space="0" w:color="000000"/>
            </w:tcBorders>
            <w:shd w:val="clear" w:color="auto" w:fill="auto"/>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380"/>
        </w:trPr>
        <w:tc>
          <w:tcPr>
            <w:tcW w:w="792"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righ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Geografia</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Apr</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Reprovadas:</w:t>
            </w:r>
            <w:r w:rsidR="00B21587" w:rsidRPr="00B21587">
              <w:rPr>
                <w:b/>
                <w:color w:val="000000"/>
                <w:sz w:val="24"/>
                <w:szCs w:val="24"/>
              </w:rPr>
              <w:t xml:space="preserve"> 01</w:t>
            </w:r>
          </w:p>
        </w:tc>
      </w:tr>
      <w:tr w:rsidR="00F0467B" w:rsidTr="00B21587">
        <w:trPr>
          <w:gridAfter w:val="1"/>
          <w:wAfter w:w="1442" w:type="dxa"/>
          <w:trHeight w:val="380"/>
        </w:trPr>
        <w:tc>
          <w:tcPr>
            <w:tcW w:w="792"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righ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História</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sz w:val="18"/>
                <w:szCs w:val="18"/>
              </w:rPr>
              <w:t>Não Ava</w:t>
            </w:r>
          </w:p>
        </w:tc>
        <w:tc>
          <w:tcPr>
            <w:tcW w:w="1868" w:type="dxa"/>
            <w:vMerge/>
            <w:tcBorders>
              <w:top w:val="single" w:sz="4" w:space="0" w:color="000000"/>
              <w:left w:val="single" w:sz="4" w:space="0" w:color="000000"/>
              <w:bottom w:val="single" w:sz="4" w:space="0" w:color="000000"/>
              <w:right w:val="single" w:sz="4" w:space="0" w:color="000000"/>
            </w:tcBorders>
            <w:shd w:val="clear" w:color="auto" w:fill="auto"/>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380"/>
        </w:trPr>
        <w:tc>
          <w:tcPr>
            <w:tcW w:w="792"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righ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 xml:space="preserve">Letras </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tcBorders>
              <w:top w:val="single" w:sz="4" w:space="0" w:color="000000"/>
              <w:left w:val="single" w:sz="4" w:space="0" w:color="000000"/>
              <w:bottom w:val="single" w:sz="4" w:space="0" w:color="000000"/>
              <w:right w:val="single" w:sz="4" w:space="0" w:color="000000"/>
            </w:tcBorders>
            <w:shd w:val="clear" w:color="auto" w:fill="auto"/>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380"/>
        </w:trPr>
        <w:tc>
          <w:tcPr>
            <w:tcW w:w="792"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righ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Matemática</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Não Avaliadas:</w:t>
            </w:r>
            <w:r w:rsidR="00B21587" w:rsidRPr="00B21587">
              <w:rPr>
                <w:b/>
                <w:color w:val="000000"/>
                <w:sz w:val="24"/>
                <w:szCs w:val="24"/>
              </w:rPr>
              <w:t xml:space="preserve"> 03</w:t>
            </w:r>
          </w:p>
        </w:tc>
      </w:tr>
      <w:tr w:rsidR="00F0467B" w:rsidTr="00B21587">
        <w:trPr>
          <w:gridAfter w:val="1"/>
          <w:wAfter w:w="1442" w:type="dxa"/>
          <w:trHeight w:val="380"/>
        </w:trPr>
        <w:tc>
          <w:tcPr>
            <w:tcW w:w="792"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righ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Pedagogia</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4" w:space="0" w:color="000000"/>
              <w:bottom w:val="single" w:sz="4" w:space="0" w:color="000000"/>
              <w:right w:val="single" w:sz="4" w:space="0" w:color="000000"/>
            </w:tcBorders>
            <w:shd w:val="clear" w:color="auto" w:fill="auto"/>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B21587">
        <w:trPr>
          <w:gridAfter w:val="1"/>
          <w:wAfter w:w="1442" w:type="dxa"/>
          <w:trHeight w:val="860"/>
        </w:trPr>
        <w:tc>
          <w:tcPr>
            <w:tcW w:w="792"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righ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righ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Química</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Pr>
          <w:p w:rsidR="00F0467B" w:rsidRDefault="000E0EC8">
            <w:pPr>
              <w:widowControl w:val="0"/>
              <w:jc w:val="both"/>
              <w:rPr>
                <w:color w:val="000000"/>
                <w:sz w:val="18"/>
                <w:szCs w:val="18"/>
              </w:rPr>
            </w:pPr>
            <w:r>
              <w:rPr>
                <w:sz w:val="18"/>
                <w:szCs w:val="18"/>
              </w:rPr>
              <w:t>Não aval</w:t>
            </w:r>
          </w:p>
        </w:tc>
        <w:tc>
          <w:tcPr>
            <w:tcW w:w="1868" w:type="dxa"/>
            <w:vMerge/>
            <w:tcBorders>
              <w:top w:val="single" w:sz="4" w:space="0" w:color="000000"/>
              <w:left w:val="single" w:sz="4" w:space="0" w:color="000000"/>
              <w:bottom w:val="single" w:sz="4" w:space="0" w:color="000000"/>
              <w:right w:val="single" w:sz="4" w:space="0" w:color="000000"/>
            </w:tcBorders>
            <w:shd w:val="clear" w:color="auto" w:fill="auto"/>
          </w:tcPr>
          <w:p w:rsidR="00F0467B" w:rsidRPr="00B21587" w:rsidRDefault="00F0467B">
            <w:pPr>
              <w:widowControl w:val="0"/>
              <w:pBdr>
                <w:top w:val="nil"/>
                <w:left w:val="nil"/>
                <w:bottom w:val="nil"/>
                <w:right w:val="nil"/>
                <w:between w:val="nil"/>
              </w:pBdr>
              <w:spacing w:line="276" w:lineRule="auto"/>
              <w:rPr>
                <w:b/>
                <w:color w:val="000000"/>
                <w:sz w:val="24"/>
                <w:szCs w:val="24"/>
              </w:rPr>
            </w:pPr>
          </w:p>
        </w:tc>
      </w:tr>
      <w:tr w:rsidR="00F0467B" w:rsidTr="00C60508">
        <w:trPr>
          <w:trHeight w:val="240"/>
        </w:trPr>
        <w:tc>
          <w:tcPr>
            <w:tcW w:w="792" w:type="dxa"/>
            <w:vMerge w:val="restart"/>
            <w:tcBorders>
              <w:left w:val="single" w:sz="4" w:space="0" w:color="000000"/>
            </w:tcBorders>
            <w:shd w:val="clear" w:color="auto" w:fill="F2F2F2"/>
          </w:tcPr>
          <w:p w:rsidR="00F0467B" w:rsidRDefault="00C60508">
            <w:pPr>
              <w:widowControl w:val="0"/>
              <w:pBdr>
                <w:top w:val="nil"/>
                <w:left w:val="nil"/>
                <w:bottom w:val="nil"/>
                <w:right w:val="nil"/>
                <w:between w:val="nil"/>
              </w:pBdr>
              <w:spacing w:line="276" w:lineRule="auto"/>
              <w:rPr>
                <w:color w:val="000000"/>
                <w:sz w:val="18"/>
                <w:szCs w:val="18"/>
              </w:rPr>
            </w:pPr>
            <w:r w:rsidRPr="00C60508">
              <w:rPr>
                <w:b/>
                <w:color w:val="000000"/>
                <w:sz w:val="32"/>
                <w:szCs w:val="32"/>
              </w:rPr>
              <w:t xml:space="preserve">19. </w:t>
            </w:r>
            <w:r w:rsidR="000E0EC8">
              <w:rPr>
                <w:color w:val="000000"/>
                <w:sz w:val="18"/>
                <w:szCs w:val="18"/>
              </w:rPr>
              <w:t>Aditiva</w:t>
            </w:r>
          </w:p>
          <w:p w:rsidR="00F0467B" w:rsidRDefault="000E0EC8">
            <w:pPr>
              <w:widowControl w:val="0"/>
              <w:pBdr>
                <w:top w:val="nil"/>
                <w:left w:val="nil"/>
                <w:bottom w:val="nil"/>
                <w:right w:val="nil"/>
                <w:between w:val="nil"/>
              </w:pBdr>
              <w:spacing w:line="276" w:lineRule="auto"/>
              <w:rPr>
                <w:color w:val="000000"/>
                <w:sz w:val="18"/>
                <w:szCs w:val="18"/>
              </w:rPr>
            </w:pPr>
            <w:r>
              <w:rPr>
                <w:sz w:val="18"/>
                <w:szCs w:val="18"/>
              </w:rPr>
              <w:t>(COMFOR) da UNIFAL-MG.</w:t>
            </w:r>
          </w:p>
        </w:tc>
        <w:tc>
          <w:tcPr>
            <w:tcW w:w="793" w:type="dxa"/>
            <w:vMerge w:val="restart"/>
            <w:tcBorders>
              <w:left w:val="single" w:sz="4" w:space="0" w:color="000000"/>
            </w:tcBorders>
            <w:shd w:val="clear" w:color="auto" w:fill="F2F2F2"/>
          </w:tcPr>
          <w:p w:rsidR="00F0467B" w:rsidRDefault="000E0EC8">
            <w:pPr>
              <w:widowControl w:val="0"/>
              <w:pBdr>
                <w:top w:val="nil"/>
                <w:left w:val="nil"/>
                <w:bottom w:val="nil"/>
                <w:right w:val="nil"/>
                <w:between w:val="nil"/>
              </w:pBdr>
              <w:spacing w:line="276" w:lineRule="auto"/>
              <w:rPr>
                <w:color w:val="000000"/>
                <w:sz w:val="18"/>
                <w:szCs w:val="18"/>
              </w:rPr>
            </w:pPr>
            <w:r>
              <w:rPr>
                <w:color w:val="000000"/>
                <w:sz w:val="18"/>
                <w:szCs w:val="18"/>
              </w:rPr>
              <w:t>45</w:t>
            </w:r>
          </w:p>
        </w:tc>
        <w:tc>
          <w:tcPr>
            <w:tcW w:w="537" w:type="dxa"/>
            <w:vMerge w:val="restart"/>
            <w:tcBorders>
              <w:left w:val="single" w:sz="4" w:space="0" w:color="000000"/>
            </w:tcBorders>
            <w:shd w:val="clear" w:color="auto" w:fill="F2F2F2"/>
          </w:tcPr>
          <w:p w:rsidR="00F0467B" w:rsidRDefault="000E0EC8">
            <w:pPr>
              <w:widowControl w:val="0"/>
              <w:pBdr>
                <w:top w:val="nil"/>
                <w:left w:val="nil"/>
                <w:bottom w:val="nil"/>
                <w:right w:val="nil"/>
                <w:between w:val="nil"/>
              </w:pBdr>
              <w:spacing w:line="276" w:lineRule="auto"/>
              <w:rPr>
                <w:color w:val="000000"/>
                <w:sz w:val="18"/>
                <w:szCs w:val="18"/>
              </w:rPr>
            </w:pPr>
            <w:r>
              <w:rPr>
                <w:color w:val="000000"/>
                <w:sz w:val="18"/>
                <w:szCs w:val="18"/>
              </w:rPr>
              <w:t>29</w:t>
            </w:r>
          </w:p>
        </w:tc>
        <w:tc>
          <w:tcPr>
            <w:tcW w:w="3210" w:type="dxa"/>
            <w:vMerge w:val="restart"/>
            <w:tcBorders>
              <w:top w:val="single" w:sz="4" w:space="0" w:color="000000"/>
              <w:left w:val="single" w:sz="4" w:space="0" w:color="000000"/>
            </w:tcBorders>
            <w:shd w:val="clear" w:color="auto" w:fill="F2F2F2"/>
          </w:tcPr>
          <w:p w:rsidR="00F0467B" w:rsidRDefault="000E0EC8">
            <w:pPr>
              <w:widowControl w:val="0"/>
              <w:pBdr>
                <w:top w:val="nil"/>
                <w:left w:val="nil"/>
                <w:bottom w:val="nil"/>
                <w:right w:val="nil"/>
                <w:between w:val="nil"/>
              </w:pBdr>
              <w:spacing w:line="276" w:lineRule="auto"/>
              <w:rPr>
                <w:color w:val="000000"/>
                <w:sz w:val="18"/>
                <w:szCs w:val="18"/>
              </w:rPr>
            </w:pPr>
            <w:r>
              <w:rPr>
                <w:sz w:val="18"/>
                <w:szCs w:val="18"/>
              </w:rPr>
              <w:t>Fortalecimento da formação continuada. Adicionar as seguintes metas</w:t>
            </w:r>
          </w:p>
        </w:tc>
        <w:tc>
          <w:tcPr>
            <w:tcW w:w="2552" w:type="dxa"/>
            <w:vMerge w:val="restart"/>
            <w:tcBorders>
              <w:left w:val="single" w:sz="4" w:space="0" w:color="000000"/>
            </w:tcBorders>
            <w:shd w:val="clear" w:color="auto" w:fill="F2F2F2"/>
          </w:tcPr>
          <w:p w:rsidR="00F0467B" w:rsidRDefault="000E0EC8" w:rsidP="009157DB">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color w:val="000000"/>
                <w:sz w:val="18"/>
                <w:szCs w:val="18"/>
              </w:rPr>
            </w:pPr>
            <w:r>
              <w:rPr>
                <w:sz w:val="18"/>
                <w:szCs w:val="18"/>
              </w:rPr>
              <w:t xml:space="preserve">2 - </w:t>
            </w:r>
            <w:r w:rsidRPr="009157DB">
              <w:rPr>
                <w:b/>
                <w:color w:val="1F497D" w:themeColor="text2"/>
                <w:sz w:val="24"/>
                <w:szCs w:val="24"/>
              </w:rPr>
              <w:t xml:space="preserve">Fortalecimento do Comitê Gestor Institucional de Formação Inicial e Continuada de </w:t>
            </w:r>
            <w:r w:rsidRPr="009157DB">
              <w:rPr>
                <w:b/>
                <w:color w:val="1F497D" w:themeColor="text2"/>
                <w:sz w:val="24"/>
                <w:szCs w:val="24"/>
              </w:rPr>
              <w:lastRenderedPageBreak/>
              <w:t>Profissionais da Educação Básica (COMFOR) da UNIFAL-MG.</w:t>
            </w:r>
          </w:p>
        </w:tc>
        <w:tc>
          <w:tcPr>
            <w:tcW w:w="2126" w:type="dxa"/>
            <w:vMerge w:val="restart"/>
            <w:tcBorders>
              <w:left w:val="single" w:sz="4" w:space="0" w:color="000000"/>
            </w:tcBorders>
            <w:shd w:val="clear" w:color="auto" w:fill="F2F2F2"/>
          </w:tcPr>
          <w:p w:rsidR="00F0467B" w:rsidRDefault="00F0467B" w:rsidP="00C60508">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rPr>
                <w:color w:val="000000"/>
                <w:sz w:val="18"/>
                <w:szCs w:val="18"/>
              </w:rPr>
            </w:pPr>
          </w:p>
        </w:tc>
        <w:tc>
          <w:tcPr>
            <w:tcW w:w="1289" w:type="dxa"/>
            <w:gridSpan w:val="2"/>
            <w:tcBorders>
              <w:left w:val="single" w:sz="4" w:space="0" w:color="000000"/>
              <w:bottom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Biológicas</w:t>
            </w:r>
          </w:p>
        </w:tc>
        <w:tc>
          <w:tcPr>
            <w:tcW w:w="921" w:type="dxa"/>
            <w:gridSpan w:val="2"/>
            <w:tcBorders>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val="restart"/>
            <w:tcBorders>
              <w:top w:val="single" w:sz="4" w:space="0" w:color="000000"/>
              <w:left w:val="single" w:sz="4" w:space="0" w:color="000000"/>
              <w:bottom w:val="single" w:sz="4" w:space="0" w:color="000000"/>
            </w:tcBorders>
            <w:shd w:val="clear" w:color="auto" w:fill="F2F2F2"/>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Aprovadas:</w:t>
            </w:r>
            <w:r w:rsidR="00B21587" w:rsidRPr="00B21587">
              <w:rPr>
                <w:b/>
                <w:color w:val="000000"/>
                <w:sz w:val="24"/>
                <w:szCs w:val="24"/>
              </w:rPr>
              <w:t xml:space="preserve"> 05</w:t>
            </w:r>
          </w:p>
        </w:tc>
        <w:tc>
          <w:tcPr>
            <w:tcW w:w="1442" w:type="dxa"/>
            <w:vMerge w:val="restart"/>
          </w:tcPr>
          <w:p w:rsidR="00F0467B" w:rsidRDefault="00F0467B">
            <w:pPr>
              <w:widowControl w:val="0"/>
              <w:pBdr>
                <w:top w:val="nil"/>
                <w:left w:val="nil"/>
                <w:bottom w:val="nil"/>
                <w:right w:val="nil"/>
                <w:between w:val="nil"/>
              </w:pBdr>
              <w:jc w:val="both"/>
              <w:rPr>
                <w:color w:val="000000"/>
                <w:sz w:val="18"/>
                <w:szCs w:val="18"/>
              </w:rPr>
            </w:pPr>
          </w:p>
        </w:tc>
      </w:tr>
      <w:tr w:rsidR="00F0467B" w:rsidTr="00C60508">
        <w:trPr>
          <w:trHeight w:val="240"/>
        </w:trPr>
        <w:tc>
          <w:tcPr>
            <w:tcW w:w="792"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left w:val="single" w:sz="4" w:space="0" w:color="000000"/>
              <w:bottom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Sociais</w:t>
            </w:r>
          </w:p>
        </w:tc>
        <w:tc>
          <w:tcPr>
            <w:tcW w:w="921" w:type="dxa"/>
            <w:gridSpan w:val="2"/>
            <w:tcBorders>
              <w:left w:val="single" w:sz="4" w:space="0" w:color="000000"/>
              <w:bottom w:val="single" w:sz="4" w:space="0" w:color="000000"/>
              <w:right w:val="single" w:sz="4" w:space="0" w:color="000000"/>
            </w:tcBorders>
            <w:shd w:val="clear" w:color="auto" w:fill="F2F2F2"/>
          </w:tcPr>
          <w:p w:rsidR="00F0467B" w:rsidRDefault="000E0EC8">
            <w:pPr>
              <w:widowControl w:val="0"/>
              <w:jc w:val="both"/>
              <w:rPr>
                <w:color w:val="000000"/>
                <w:sz w:val="18"/>
                <w:szCs w:val="18"/>
              </w:rPr>
            </w:pPr>
            <w:r>
              <w:rPr>
                <w:sz w:val="18"/>
                <w:szCs w:val="18"/>
              </w:rPr>
              <w:t>Não Ava</w:t>
            </w:r>
          </w:p>
        </w:tc>
        <w:tc>
          <w:tcPr>
            <w:tcW w:w="1868" w:type="dxa"/>
            <w:vMerge/>
            <w:tcBorders>
              <w:top w:val="single" w:sz="4" w:space="0" w:color="000000"/>
              <w:left w:val="single" w:sz="4" w:space="0" w:color="000000"/>
              <w:bottom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c>
          <w:tcPr>
            <w:tcW w:w="1442" w:type="dxa"/>
            <w:vMerge/>
          </w:tcPr>
          <w:p w:rsidR="00F0467B" w:rsidRDefault="00F0467B">
            <w:pPr>
              <w:widowControl w:val="0"/>
              <w:pBdr>
                <w:top w:val="nil"/>
                <w:left w:val="nil"/>
                <w:bottom w:val="nil"/>
                <w:right w:val="nil"/>
                <w:between w:val="nil"/>
              </w:pBdr>
              <w:spacing w:line="276" w:lineRule="auto"/>
              <w:rPr>
                <w:color w:val="000000"/>
                <w:sz w:val="18"/>
                <w:szCs w:val="18"/>
              </w:rPr>
            </w:pPr>
          </w:p>
        </w:tc>
      </w:tr>
      <w:tr w:rsidR="00F0467B" w:rsidTr="00C60508">
        <w:trPr>
          <w:trHeight w:val="240"/>
        </w:trPr>
        <w:tc>
          <w:tcPr>
            <w:tcW w:w="792"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left w:val="single" w:sz="4" w:space="0" w:color="000000"/>
              <w:bottom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Física</w:t>
            </w:r>
          </w:p>
        </w:tc>
        <w:tc>
          <w:tcPr>
            <w:tcW w:w="921" w:type="dxa"/>
            <w:gridSpan w:val="2"/>
            <w:tcBorders>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4" w:space="0" w:color="000000"/>
              <w:bottom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c>
          <w:tcPr>
            <w:tcW w:w="1442" w:type="dxa"/>
            <w:vMerge/>
          </w:tcPr>
          <w:p w:rsidR="00F0467B" w:rsidRDefault="00F0467B">
            <w:pPr>
              <w:widowControl w:val="0"/>
              <w:pBdr>
                <w:top w:val="nil"/>
                <w:left w:val="nil"/>
                <w:bottom w:val="nil"/>
                <w:right w:val="nil"/>
                <w:between w:val="nil"/>
              </w:pBdr>
              <w:spacing w:line="276" w:lineRule="auto"/>
              <w:rPr>
                <w:color w:val="000000"/>
                <w:sz w:val="18"/>
                <w:szCs w:val="18"/>
              </w:rPr>
            </w:pPr>
          </w:p>
        </w:tc>
      </w:tr>
      <w:tr w:rsidR="00F0467B" w:rsidTr="00C60508">
        <w:trPr>
          <w:trHeight w:val="240"/>
        </w:trPr>
        <w:tc>
          <w:tcPr>
            <w:tcW w:w="792"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left w:val="single" w:sz="4" w:space="0" w:color="000000"/>
              <w:bottom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Geografia</w:t>
            </w:r>
          </w:p>
        </w:tc>
        <w:tc>
          <w:tcPr>
            <w:tcW w:w="921" w:type="dxa"/>
            <w:gridSpan w:val="2"/>
            <w:tcBorders>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Apr</w:t>
            </w:r>
          </w:p>
        </w:tc>
        <w:tc>
          <w:tcPr>
            <w:tcW w:w="1868" w:type="dxa"/>
            <w:vMerge w:val="restart"/>
            <w:tcBorders>
              <w:top w:val="single" w:sz="4" w:space="0" w:color="000000"/>
              <w:left w:val="single" w:sz="4" w:space="0" w:color="000000"/>
              <w:bottom w:val="single" w:sz="4" w:space="0" w:color="000000"/>
            </w:tcBorders>
            <w:shd w:val="clear" w:color="auto" w:fill="F2F2F2"/>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Reprovadas:</w:t>
            </w:r>
            <w:r w:rsidR="00B21587" w:rsidRPr="00B21587">
              <w:rPr>
                <w:b/>
                <w:color w:val="000000"/>
                <w:sz w:val="24"/>
                <w:szCs w:val="24"/>
              </w:rPr>
              <w:t xml:space="preserve"> 01</w:t>
            </w:r>
          </w:p>
        </w:tc>
        <w:tc>
          <w:tcPr>
            <w:tcW w:w="1442" w:type="dxa"/>
            <w:vMerge/>
          </w:tcPr>
          <w:p w:rsidR="00F0467B" w:rsidRDefault="00F0467B">
            <w:pPr>
              <w:widowControl w:val="0"/>
              <w:pBdr>
                <w:top w:val="nil"/>
                <w:left w:val="nil"/>
                <w:bottom w:val="nil"/>
                <w:right w:val="nil"/>
                <w:between w:val="nil"/>
              </w:pBdr>
              <w:spacing w:line="276" w:lineRule="auto"/>
              <w:rPr>
                <w:color w:val="000000"/>
                <w:sz w:val="18"/>
                <w:szCs w:val="18"/>
              </w:rPr>
            </w:pPr>
          </w:p>
        </w:tc>
      </w:tr>
      <w:tr w:rsidR="00F0467B" w:rsidTr="00C60508">
        <w:trPr>
          <w:trHeight w:val="240"/>
        </w:trPr>
        <w:tc>
          <w:tcPr>
            <w:tcW w:w="792"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left w:val="single" w:sz="4" w:space="0" w:color="000000"/>
              <w:bottom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História</w:t>
            </w:r>
          </w:p>
        </w:tc>
        <w:tc>
          <w:tcPr>
            <w:tcW w:w="921" w:type="dxa"/>
            <w:gridSpan w:val="2"/>
            <w:tcBorders>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Não Ava</w:t>
            </w:r>
          </w:p>
        </w:tc>
        <w:tc>
          <w:tcPr>
            <w:tcW w:w="1868" w:type="dxa"/>
            <w:vMerge/>
            <w:tcBorders>
              <w:top w:val="single" w:sz="4" w:space="0" w:color="000000"/>
              <w:left w:val="single" w:sz="4" w:space="0" w:color="000000"/>
              <w:bottom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c>
          <w:tcPr>
            <w:tcW w:w="1442" w:type="dxa"/>
            <w:vMerge/>
          </w:tcPr>
          <w:p w:rsidR="00F0467B" w:rsidRDefault="00F0467B">
            <w:pPr>
              <w:widowControl w:val="0"/>
              <w:pBdr>
                <w:top w:val="nil"/>
                <w:left w:val="nil"/>
                <w:bottom w:val="nil"/>
                <w:right w:val="nil"/>
                <w:between w:val="nil"/>
              </w:pBdr>
              <w:spacing w:line="276" w:lineRule="auto"/>
              <w:rPr>
                <w:color w:val="000000"/>
                <w:sz w:val="18"/>
                <w:szCs w:val="18"/>
              </w:rPr>
            </w:pPr>
          </w:p>
        </w:tc>
      </w:tr>
      <w:tr w:rsidR="00F0467B" w:rsidTr="00C60508">
        <w:trPr>
          <w:trHeight w:val="240"/>
        </w:trPr>
        <w:tc>
          <w:tcPr>
            <w:tcW w:w="792"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left w:val="single" w:sz="4" w:space="0" w:color="000000"/>
              <w:bottom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 xml:space="preserve">Letras </w:t>
            </w:r>
          </w:p>
        </w:tc>
        <w:tc>
          <w:tcPr>
            <w:tcW w:w="921" w:type="dxa"/>
            <w:gridSpan w:val="2"/>
            <w:tcBorders>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tcBorders>
              <w:top w:val="single" w:sz="4" w:space="0" w:color="000000"/>
              <w:left w:val="single" w:sz="4" w:space="0" w:color="000000"/>
              <w:bottom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c>
          <w:tcPr>
            <w:tcW w:w="1442" w:type="dxa"/>
            <w:vMerge/>
          </w:tcPr>
          <w:p w:rsidR="00F0467B" w:rsidRDefault="00F0467B">
            <w:pPr>
              <w:widowControl w:val="0"/>
              <w:pBdr>
                <w:top w:val="nil"/>
                <w:left w:val="nil"/>
                <w:bottom w:val="nil"/>
                <w:right w:val="nil"/>
                <w:between w:val="nil"/>
              </w:pBdr>
              <w:spacing w:line="276" w:lineRule="auto"/>
              <w:rPr>
                <w:color w:val="000000"/>
                <w:sz w:val="18"/>
                <w:szCs w:val="18"/>
              </w:rPr>
            </w:pPr>
          </w:p>
        </w:tc>
      </w:tr>
      <w:tr w:rsidR="00F0467B" w:rsidTr="00C60508">
        <w:trPr>
          <w:trHeight w:val="240"/>
        </w:trPr>
        <w:tc>
          <w:tcPr>
            <w:tcW w:w="792"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left w:val="single" w:sz="4" w:space="0" w:color="000000"/>
              <w:bottom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Matemática</w:t>
            </w:r>
          </w:p>
        </w:tc>
        <w:tc>
          <w:tcPr>
            <w:tcW w:w="921" w:type="dxa"/>
            <w:gridSpan w:val="2"/>
            <w:tcBorders>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val="restart"/>
            <w:tcBorders>
              <w:top w:val="single" w:sz="4" w:space="0" w:color="000000"/>
              <w:left w:val="single" w:sz="4" w:space="0" w:color="000000"/>
              <w:bottom w:val="single" w:sz="4" w:space="0" w:color="000000"/>
            </w:tcBorders>
            <w:shd w:val="clear" w:color="auto" w:fill="F2F2F2"/>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Não Avaliadas:</w:t>
            </w:r>
            <w:r w:rsidR="00B21587" w:rsidRPr="00B21587">
              <w:rPr>
                <w:b/>
                <w:color w:val="000000"/>
                <w:sz w:val="24"/>
                <w:szCs w:val="24"/>
              </w:rPr>
              <w:t xml:space="preserve"> 03</w:t>
            </w:r>
          </w:p>
        </w:tc>
        <w:tc>
          <w:tcPr>
            <w:tcW w:w="1442" w:type="dxa"/>
            <w:vMerge/>
          </w:tcPr>
          <w:p w:rsidR="00F0467B" w:rsidRDefault="00F0467B">
            <w:pPr>
              <w:widowControl w:val="0"/>
              <w:pBdr>
                <w:top w:val="nil"/>
                <w:left w:val="nil"/>
                <w:bottom w:val="nil"/>
                <w:right w:val="nil"/>
                <w:between w:val="nil"/>
              </w:pBdr>
              <w:spacing w:line="276" w:lineRule="auto"/>
              <w:rPr>
                <w:color w:val="000000"/>
                <w:sz w:val="18"/>
                <w:szCs w:val="18"/>
              </w:rPr>
            </w:pPr>
          </w:p>
        </w:tc>
      </w:tr>
      <w:tr w:rsidR="00F0467B" w:rsidTr="00C60508">
        <w:trPr>
          <w:trHeight w:val="240"/>
        </w:trPr>
        <w:tc>
          <w:tcPr>
            <w:tcW w:w="792"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left w:val="single" w:sz="4" w:space="0" w:color="000000"/>
              <w:bottom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Pedagogia</w:t>
            </w:r>
          </w:p>
        </w:tc>
        <w:tc>
          <w:tcPr>
            <w:tcW w:w="921" w:type="dxa"/>
            <w:gridSpan w:val="2"/>
            <w:tcBorders>
              <w:left w:val="single" w:sz="4" w:space="0" w:color="000000"/>
              <w:bottom w:val="single" w:sz="4" w:space="0" w:color="000000"/>
              <w:right w:val="single" w:sz="4" w:space="0" w:color="000000"/>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4" w:space="0" w:color="000000"/>
              <w:bottom w:val="single" w:sz="4" w:space="0" w:color="000000"/>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c>
          <w:tcPr>
            <w:tcW w:w="1442" w:type="dxa"/>
            <w:vMerge/>
          </w:tcPr>
          <w:p w:rsidR="00F0467B" w:rsidRDefault="00F0467B">
            <w:pPr>
              <w:widowControl w:val="0"/>
              <w:pBdr>
                <w:top w:val="nil"/>
                <w:left w:val="nil"/>
                <w:bottom w:val="nil"/>
                <w:right w:val="nil"/>
                <w:between w:val="nil"/>
              </w:pBdr>
              <w:spacing w:line="276" w:lineRule="auto"/>
              <w:rPr>
                <w:color w:val="000000"/>
                <w:sz w:val="18"/>
                <w:szCs w:val="18"/>
              </w:rPr>
            </w:pPr>
          </w:p>
        </w:tc>
      </w:tr>
      <w:tr w:rsidR="00F0467B" w:rsidTr="00C60508">
        <w:trPr>
          <w:trHeight w:val="173"/>
        </w:trPr>
        <w:tc>
          <w:tcPr>
            <w:tcW w:w="792" w:type="dxa"/>
            <w:vMerge/>
            <w:tcBorders>
              <w:left w:val="single" w:sz="4" w:space="0" w:color="000000"/>
              <w:bottom w:val="single" w:sz="4" w:space="0" w:color="auto"/>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bottom w:val="single" w:sz="4" w:space="0" w:color="auto"/>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bottom w:val="single" w:sz="4" w:space="0" w:color="auto"/>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000000"/>
              <w:left w:val="single" w:sz="4" w:space="0" w:color="000000"/>
              <w:bottom w:val="single" w:sz="4" w:space="0" w:color="auto"/>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bottom w:val="single" w:sz="4" w:space="0" w:color="auto"/>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bottom w:val="single" w:sz="4" w:space="0" w:color="auto"/>
            </w:tcBorders>
            <w:shd w:val="clear" w:color="auto" w:fill="F2F2F2"/>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left w:val="single" w:sz="4" w:space="0" w:color="000000"/>
              <w:bottom w:val="single" w:sz="4" w:space="0" w:color="auto"/>
            </w:tcBorders>
            <w:shd w:val="clear" w:color="auto" w:fill="F2F2F2"/>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Química</w:t>
            </w:r>
          </w:p>
        </w:tc>
        <w:tc>
          <w:tcPr>
            <w:tcW w:w="921" w:type="dxa"/>
            <w:gridSpan w:val="2"/>
            <w:tcBorders>
              <w:left w:val="single" w:sz="4" w:space="0" w:color="000000"/>
              <w:bottom w:val="single" w:sz="4" w:space="0" w:color="auto"/>
              <w:right w:val="single" w:sz="4" w:space="0" w:color="000000"/>
            </w:tcBorders>
            <w:shd w:val="clear" w:color="auto" w:fill="F2F2F2"/>
          </w:tcPr>
          <w:p w:rsidR="00F0467B" w:rsidRDefault="000E0EC8">
            <w:pPr>
              <w:widowControl w:val="0"/>
              <w:jc w:val="both"/>
              <w:rPr>
                <w:color w:val="000000"/>
                <w:sz w:val="18"/>
                <w:szCs w:val="18"/>
              </w:rPr>
            </w:pPr>
            <w:r>
              <w:rPr>
                <w:sz w:val="18"/>
                <w:szCs w:val="18"/>
              </w:rPr>
              <w:t>Não aval</w:t>
            </w:r>
          </w:p>
        </w:tc>
        <w:tc>
          <w:tcPr>
            <w:tcW w:w="1868" w:type="dxa"/>
            <w:vMerge/>
            <w:tcBorders>
              <w:top w:val="single" w:sz="4" w:space="0" w:color="000000"/>
              <w:left w:val="single" w:sz="4" w:space="0" w:color="000000"/>
              <w:bottom w:val="single" w:sz="4" w:space="0" w:color="auto"/>
            </w:tcBorders>
            <w:shd w:val="clear" w:color="auto" w:fill="F2F2F2"/>
          </w:tcPr>
          <w:p w:rsidR="00F0467B" w:rsidRPr="00B21587" w:rsidRDefault="00F0467B">
            <w:pPr>
              <w:widowControl w:val="0"/>
              <w:pBdr>
                <w:top w:val="nil"/>
                <w:left w:val="nil"/>
                <w:bottom w:val="nil"/>
                <w:right w:val="nil"/>
                <w:between w:val="nil"/>
              </w:pBdr>
              <w:spacing w:line="276" w:lineRule="auto"/>
              <w:rPr>
                <w:b/>
                <w:color w:val="000000"/>
                <w:sz w:val="24"/>
                <w:szCs w:val="24"/>
              </w:rPr>
            </w:pPr>
          </w:p>
        </w:tc>
        <w:tc>
          <w:tcPr>
            <w:tcW w:w="1442" w:type="dxa"/>
            <w:vMerge/>
          </w:tcPr>
          <w:p w:rsidR="00F0467B" w:rsidRDefault="00F0467B">
            <w:pPr>
              <w:widowControl w:val="0"/>
              <w:pBdr>
                <w:top w:val="nil"/>
                <w:left w:val="nil"/>
                <w:bottom w:val="nil"/>
                <w:right w:val="nil"/>
                <w:between w:val="nil"/>
              </w:pBdr>
              <w:spacing w:line="276" w:lineRule="auto"/>
              <w:rPr>
                <w:color w:val="000000"/>
                <w:sz w:val="18"/>
                <w:szCs w:val="18"/>
              </w:rPr>
            </w:pPr>
          </w:p>
        </w:tc>
      </w:tr>
      <w:tr w:rsidR="00F0467B" w:rsidTr="00C60508">
        <w:trPr>
          <w:trHeight w:val="380"/>
        </w:trPr>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rsidR="00F0467B" w:rsidRDefault="00C60508">
            <w:pPr>
              <w:widowControl w:val="0"/>
              <w:pBdr>
                <w:top w:val="nil"/>
                <w:left w:val="nil"/>
                <w:bottom w:val="nil"/>
                <w:right w:val="nil"/>
                <w:between w:val="nil"/>
              </w:pBdr>
              <w:spacing w:line="276" w:lineRule="auto"/>
              <w:rPr>
                <w:color w:val="000000"/>
                <w:sz w:val="18"/>
                <w:szCs w:val="18"/>
              </w:rPr>
            </w:pPr>
            <w:r w:rsidRPr="00C60508">
              <w:rPr>
                <w:b/>
                <w:sz w:val="32"/>
                <w:szCs w:val="32"/>
              </w:rPr>
              <w:t xml:space="preserve">20. </w:t>
            </w:r>
            <w:r w:rsidR="000E0EC8">
              <w:rPr>
                <w:sz w:val="18"/>
                <w:szCs w:val="18"/>
              </w:rPr>
              <w:t>aditiva; autor: Guilherme Henrique Gomes da Silva, NL)</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auto"/>
          </w:tcPr>
          <w:p w:rsidR="00F0467B" w:rsidRDefault="000E0EC8">
            <w:pPr>
              <w:widowControl w:val="0"/>
              <w:pBdr>
                <w:top w:val="nil"/>
                <w:left w:val="nil"/>
                <w:bottom w:val="nil"/>
                <w:right w:val="nil"/>
                <w:between w:val="nil"/>
              </w:pBdr>
              <w:spacing w:line="276" w:lineRule="auto"/>
              <w:rPr>
                <w:color w:val="000000"/>
                <w:sz w:val="18"/>
                <w:szCs w:val="18"/>
              </w:rPr>
            </w:pPr>
            <w:r>
              <w:rPr>
                <w:color w:val="000000"/>
                <w:sz w:val="18"/>
                <w:szCs w:val="18"/>
              </w:rPr>
              <w:t>45</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tcPr>
          <w:p w:rsidR="00F0467B" w:rsidRDefault="000E0EC8">
            <w:pPr>
              <w:widowControl w:val="0"/>
              <w:pBdr>
                <w:top w:val="nil"/>
                <w:left w:val="nil"/>
                <w:bottom w:val="nil"/>
                <w:right w:val="nil"/>
                <w:between w:val="nil"/>
              </w:pBdr>
              <w:spacing w:line="276" w:lineRule="auto"/>
              <w:rPr>
                <w:color w:val="000000"/>
                <w:sz w:val="18"/>
                <w:szCs w:val="18"/>
              </w:rPr>
            </w:pPr>
            <w:r>
              <w:rPr>
                <w:color w:val="000000"/>
                <w:sz w:val="18"/>
                <w:szCs w:val="18"/>
              </w:rPr>
              <w:t>31</w:t>
            </w:r>
          </w:p>
        </w:tc>
        <w:tc>
          <w:tcPr>
            <w:tcW w:w="3210" w:type="dxa"/>
            <w:vMerge w:val="restart"/>
            <w:tcBorders>
              <w:top w:val="single" w:sz="4" w:space="0" w:color="auto"/>
              <w:left w:val="single" w:sz="4" w:space="0" w:color="auto"/>
              <w:bottom w:val="single" w:sz="4" w:space="0" w:color="auto"/>
              <w:right w:val="single" w:sz="4" w:space="0" w:color="auto"/>
            </w:tcBorders>
            <w:shd w:val="clear" w:color="auto" w:fill="auto"/>
          </w:tcPr>
          <w:p w:rsidR="00F0467B" w:rsidRDefault="000E0EC8" w:rsidP="00C60508">
            <w:pPr>
              <w:widowControl w:val="0"/>
              <w:pBdr>
                <w:top w:val="single" w:sz="4" w:space="1" w:color="auto"/>
                <w:left w:val="nil"/>
                <w:bottom w:val="nil"/>
                <w:right w:val="nil"/>
                <w:between w:val="nil"/>
              </w:pBdr>
              <w:spacing w:line="276" w:lineRule="auto"/>
              <w:rPr>
                <w:color w:val="000000"/>
                <w:sz w:val="18"/>
                <w:szCs w:val="18"/>
              </w:rPr>
            </w:pPr>
            <w:r>
              <w:rPr>
                <w:sz w:val="18"/>
                <w:szCs w:val="18"/>
              </w:rPr>
              <w:t>Fortalecimento da formação continuada. Adicionar as seguintes metas</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rsidR="00F0467B" w:rsidRDefault="000E0EC8" w:rsidP="009157DB">
            <w:pPr>
              <w:widowControl w:val="0"/>
              <w:spacing w:line="276" w:lineRule="auto"/>
              <w:jc w:val="both"/>
              <w:rPr>
                <w:color w:val="000000"/>
                <w:sz w:val="18"/>
                <w:szCs w:val="18"/>
              </w:rPr>
            </w:pPr>
            <w:r>
              <w:rPr>
                <w:sz w:val="18"/>
                <w:szCs w:val="18"/>
              </w:rPr>
              <w:t xml:space="preserve">3 - </w:t>
            </w:r>
            <w:r w:rsidRPr="009157DB">
              <w:rPr>
                <w:b/>
                <w:color w:val="1F497D" w:themeColor="text2"/>
                <w:sz w:val="24"/>
                <w:szCs w:val="24"/>
              </w:rPr>
              <w:t>Ofertar das condições de pessoal e de estrutura física para que docentes de diferentes cursos de licenciaturas e departamentos da área de educação e ensino possam desenvolver ações de formação continuada na UNIFAL-MG</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F0467B" w:rsidRDefault="00F0467B" w:rsidP="00C60508">
            <w:pPr>
              <w:widowControl w:val="0"/>
              <w:spacing w:line="276" w:lineRule="auto"/>
              <w:rPr>
                <w:color w:val="000000"/>
                <w:sz w:val="18"/>
                <w:szCs w:val="18"/>
              </w:rPr>
            </w:pP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Biológicas</w:t>
            </w:r>
          </w:p>
        </w:tc>
        <w:tc>
          <w:tcPr>
            <w:tcW w:w="921" w:type="dxa"/>
            <w:gridSpan w:val="2"/>
            <w:tcBorders>
              <w:top w:val="single" w:sz="4" w:space="0" w:color="auto"/>
              <w:left w:val="single" w:sz="4" w:space="0" w:color="auto"/>
              <w:bottom w:val="single" w:sz="4" w:space="0" w:color="auto"/>
              <w:right w:val="single" w:sz="4" w:space="0" w:color="auto"/>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val="restart"/>
            <w:tcBorders>
              <w:top w:val="single" w:sz="4" w:space="0" w:color="auto"/>
              <w:left w:val="single" w:sz="4" w:space="0" w:color="auto"/>
              <w:bottom w:val="single" w:sz="4" w:space="0" w:color="auto"/>
            </w:tcBorders>
            <w:shd w:val="clear" w:color="auto" w:fill="auto"/>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Aprovadas:</w:t>
            </w:r>
            <w:r w:rsidR="00B21587" w:rsidRPr="00B21587">
              <w:rPr>
                <w:b/>
                <w:color w:val="000000"/>
                <w:sz w:val="24"/>
                <w:szCs w:val="24"/>
              </w:rPr>
              <w:t xml:space="preserve"> 05</w:t>
            </w:r>
          </w:p>
        </w:tc>
        <w:tc>
          <w:tcPr>
            <w:tcW w:w="1442" w:type="dxa"/>
            <w:vMerge w:val="restart"/>
          </w:tcPr>
          <w:p w:rsidR="00F0467B" w:rsidRDefault="00F0467B" w:rsidP="00C60508">
            <w:pPr>
              <w:widowControl w:val="0"/>
              <w:jc w:val="both"/>
              <w:rPr>
                <w:color w:val="000000"/>
                <w:sz w:val="18"/>
                <w:szCs w:val="18"/>
              </w:rPr>
            </w:pPr>
          </w:p>
        </w:tc>
      </w:tr>
      <w:tr w:rsidR="00F0467B" w:rsidTr="00C60508">
        <w:trPr>
          <w:trHeight w:val="380"/>
        </w:trPr>
        <w:tc>
          <w:tcPr>
            <w:tcW w:w="792" w:type="dxa"/>
            <w:vMerge/>
            <w:tcBorders>
              <w:top w:val="single" w:sz="4" w:space="0" w:color="auto"/>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top w:val="single" w:sz="4" w:space="0" w:color="auto"/>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top w:val="single" w:sz="4" w:space="0" w:color="auto"/>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top w:val="single" w:sz="4" w:space="0" w:color="auto"/>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top w:val="single" w:sz="4" w:space="0" w:color="auto"/>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top w:val="single" w:sz="4" w:space="0" w:color="auto"/>
              <w:left w:val="single" w:sz="4" w:space="0" w:color="000000"/>
              <w:righ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auto"/>
              <w:left w:val="single" w:sz="4" w:space="0" w:color="000000"/>
              <w:bottom w:val="single" w:sz="4" w:space="0" w:color="000000"/>
              <w:right w:val="single" w:sz="4" w:space="0" w:color="000000"/>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C. Sociais</w:t>
            </w:r>
          </w:p>
        </w:tc>
        <w:tc>
          <w:tcPr>
            <w:tcW w:w="921" w:type="dxa"/>
            <w:gridSpan w:val="2"/>
            <w:tcBorders>
              <w:top w:val="single" w:sz="4" w:space="0" w:color="auto"/>
              <w:left w:val="single" w:sz="4" w:space="0" w:color="000000"/>
              <w:bottom w:val="single" w:sz="4" w:space="0" w:color="000000"/>
              <w:right w:val="single" w:sz="4" w:space="0" w:color="000000"/>
            </w:tcBorders>
            <w:shd w:val="clear" w:color="auto" w:fill="auto"/>
          </w:tcPr>
          <w:p w:rsidR="00F0467B" w:rsidRDefault="000E0EC8">
            <w:pPr>
              <w:widowControl w:val="0"/>
              <w:jc w:val="both"/>
              <w:rPr>
                <w:color w:val="000000"/>
                <w:sz w:val="18"/>
                <w:szCs w:val="18"/>
              </w:rPr>
            </w:pPr>
            <w:r>
              <w:rPr>
                <w:sz w:val="18"/>
                <w:szCs w:val="18"/>
              </w:rPr>
              <w:t>Não Ava</w:t>
            </w:r>
          </w:p>
        </w:tc>
        <w:tc>
          <w:tcPr>
            <w:tcW w:w="1868" w:type="dxa"/>
            <w:vMerge/>
            <w:tcBorders>
              <w:top w:val="single" w:sz="4" w:space="0" w:color="auto"/>
              <w:left w:val="single" w:sz="4" w:space="0" w:color="000000"/>
              <w:bottom w:val="single" w:sz="4" w:space="0" w:color="000000"/>
            </w:tcBorders>
            <w:shd w:val="clear" w:color="auto" w:fill="auto"/>
          </w:tcPr>
          <w:p w:rsidR="00F0467B" w:rsidRPr="00B21587" w:rsidRDefault="00F0467B">
            <w:pPr>
              <w:widowControl w:val="0"/>
              <w:pBdr>
                <w:top w:val="nil"/>
                <w:left w:val="nil"/>
                <w:bottom w:val="nil"/>
                <w:right w:val="nil"/>
                <w:between w:val="nil"/>
              </w:pBdr>
              <w:spacing w:line="276" w:lineRule="auto"/>
              <w:rPr>
                <w:b/>
                <w:color w:val="000000"/>
                <w:sz w:val="24"/>
                <w:szCs w:val="24"/>
              </w:rPr>
            </w:pPr>
          </w:p>
        </w:tc>
        <w:tc>
          <w:tcPr>
            <w:tcW w:w="1442" w:type="dxa"/>
            <w:vMerge/>
          </w:tcPr>
          <w:p w:rsidR="00F0467B" w:rsidRDefault="00F0467B">
            <w:pPr>
              <w:widowControl w:val="0"/>
              <w:pBdr>
                <w:top w:val="nil"/>
                <w:left w:val="nil"/>
                <w:bottom w:val="nil"/>
                <w:right w:val="nil"/>
                <w:between w:val="nil"/>
              </w:pBdr>
              <w:spacing w:line="276" w:lineRule="auto"/>
              <w:rPr>
                <w:color w:val="000000"/>
                <w:sz w:val="18"/>
                <w:szCs w:val="18"/>
              </w:rPr>
            </w:pPr>
          </w:p>
        </w:tc>
      </w:tr>
      <w:tr w:rsidR="00F0467B" w:rsidTr="00C60508">
        <w:trPr>
          <w:trHeight w:val="380"/>
        </w:trPr>
        <w:tc>
          <w:tcPr>
            <w:tcW w:w="792"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righ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Física</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4" w:space="0" w:color="000000"/>
              <w:bottom w:val="single" w:sz="4" w:space="0" w:color="000000"/>
            </w:tcBorders>
            <w:shd w:val="clear" w:color="auto" w:fill="auto"/>
          </w:tcPr>
          <w:p w:rsidR="00F0467B" w:rsidRPr="00B21587" w:rsidRDefault="00F0467B">
            <w:pPr>
              <w:widowControl w:val="0"/>
              <w:pBdr>
                <w:top w:val="nil"/>
                <w:left w:val="nil"/>
                <w:bottom w:val="nil"/>
                <w:right w:val="nil"/>
                <w:between w:val="nil"/>
              </w:pBdr>
              <w:spacing w:line="276" w:lineRule="auto"/>
              <w:rPr>
                <w:b/>
                <w:color w:val="000000"/>
                <w:sz w:val="24"/>
                <w:szCs w:val="24"/>
              </w:rPr>
            </w:pPr>
          </w:p>
        </w:tc>
        <w:tc>
          <w:tcPr>
            <w:tcW w:w="1442" w:type="dxa"/>
            <w:vMerge/>
          </w:tcPr>
          <w:p w:rsidR="00F0467B" w:rsidRDefault="00F0467B">
            <w:pPr>
              <w:widowControl w:val="0"/>
              <w:pBdr>
                <w:top w:val="nil"/>
                <w:left w:val="nil"/>
                <w:bottom w:val="nil"/>
                <w:right w:val="nil"/>
                <w:between w:val="nil"/>
              </w:pBdr>
              <w:spacing w:line="276" w:lineRule="auto"/>
              <w:rPr>
                <w:color w:val="000000"/>
                <w:sz w:val="18"/>
                <w:szCs w:val="18"/>
              </w:rPr>
            </w:pPr>
          </w:p>
        </w:tc>
      </w:tr>
      <w:tr w:rsidR="00F0467B" w:rsidTr="00C60508">
        <w:trPr>
          <w:trHeight w:val="380"/>
        </w:trPr>
        <w:tc>
          <w:tcPr>
            <w:tcW w:w="792"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righ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Geografia</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Apr</w:t>
            </w:r>
          </w:p>
        </w:tc>
        <w:tc>
          <w:tcPr>
            <w:tcW w:w="1868" w:type="dxa"/>
            <w:vMerge w:val="restart"/>
            <w:tcBorders>
              <w:top w:val="single" w:sz="4" w:space="0" w:color="000000"/>
              <w:left w:val="single" w:sz="4" w:space="0" w:color="000000"/>
              <w:bottom w:val="single" w:sz="4" w:space="0" w:color="000000"/>
            </w:tcBorders>
            <w:shd w:val="clear" w:color="auto" w:fill="auto"/>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Reprovadas:</w:t>
            </w:r>
            <w:r w:rsidR="00B21587" w:rsidRPr="00B21587">
              <w:rPr>
                <w:b/>
                <w:color w:val="000000"/>
                <w:sz w:val="24"/>
                <w:szCs w:val="24"/>
              </w:rPr>
              <w:t xml:space="preserve"> 01</w:t>
            </w:r>
          </w:p>
        </w:tc>
        <w:tc>
          <w:tcPr>
            <w:tcW w:w="1442" w:type="dxa"/>
            <w:vMerge/>
          </w:tcPr>
          <w:p w:rsidR="00F0467B" w:rsidRDefault="00F0467B">
            <w:pPr>
              <w:widowControl w:val="0"/>
              <w:pBdr>
                <w:top w:val="nil"/>
                <w:left w:val="nil"/>
                <w:bottom w:val="nil"/>
                <w:right w:val="nil"/>
                <w:between w:val="nil"/>
              </w:pBdr>
              <w:spacing w:line="276" w:lineRule="auto"/>
              <w:rPr>
                <w:color w:val="000000"/>
                <w:sz w:val="18"/>
                <w:szCs w:val="18"/>
              </w:rPr>
            </w:pPr>
          </w:p>
        </w:tc>
      </w:tr>
      <w:tr w:rsidR="00F0467B" w:rsidTr="00C60508">
        <w:trPr>
          <w:trHeight w:val="380"/>
        </w:trPr>
        <w:tc>
          <w:tcPr>
            <w:tcW w:w="792"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righ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História</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sz w:val="18"/>
                <w:szCs w:val="18"/>
              </w:rPr>
              <w:t>Não Ava</w:t>
            </w:r>
          </w:p>
        </w:tc>
        <w:tc>
          <w:tcPr>
            <w:tcW w:w="1868" w:type="dxa"/>
            <w:vMerge/>
            <w:tcBorders>
              <w:top w:val="single" w:sz="4" w:space="0" w:color="000000"/>
              <w:left w:val="single" w:sz="4" w:space="0" w:color="000000"/>
              <w:bottom w:val="single" w:sz="4" w:space="0" w:color="000000"/>
            </w:tcBorders>
            <w:shd w:val="clear" w:color="auto" w:fill="auto"/>
          </w:tcPr>
          <w:p w:rsidR="00F0467B" w:rsidRPr="00B21587" w:rsidRDefault="00F0467B">
            <w:pPr>
              <w:widowControl w:val="0"/>
              <w:pBdr>
                <w:top w:val="nil"/>
                <w:left w:val="nil"/>
                <w:bottom w:val="nil"/>
                <w:right w:val="nil"/>
                <w:between w:val="nil"/>
              </w:pBdr>
              <w:spacing w:line="276" w:lineRule="auto"/>
              <w:rPr>
                <w:b/>
                <w:color w:val="000000"/>
                <w:sz w:val="24"/>
                <w:szCs w:val="24"/>
              </w:rPr>
            </w:pPr>
          </w:p>
        </w:tc>
        <w:tc>
          <w:tcPr>
            <w:tcW w:w="1442" w:type="dxa"/>
            <w:vMerge/>
          </w:tcPr>
          <w:p w:rsidR="00F0467B" w:rsidRDefault="00F0467B">
            <w:pPr>
              <w:widowControl w:val="0"/>
              <w:pBdr>
                <w:top w:val="nil"/>
                <w:left w:val="nil"/>
                <w:bottom w:val="nil"/>
                <w:right w:val="nil"/>
                <w:between w:val="nil"/>
              </w:pBdr>
              <w:spacing w:line="276" w:lineRule="auto"/>
              <w:rPr>
                <w:color w:val="000000"/>
                <w:sz w:val="18"/>
                <w:szCs w:val="18"/>
              </w:rPr>
            </w:pPr>
          </w:p>
        </w:tc>
      </w:tr>
      <w:tr w:rsidR="00F0467B" w:rsidTr="00C60508">
        <w:trPr>
          <w:trHeight w:val="380"/>
        </w:trPr>
        <w:tc>
          <w:tcPr>
            <w:tcW w:w="792"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righ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 xml:space="preserve">Letras </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sz w:val="18"/>
                <w:szCs w:val="18"/>
              </w:rPr>
              <w:t>Rep</w:t>
            </w:r>
          </w:p>
        </w:tc>
        <w:tc>
          <w:tcPr>
            <w:tcW w:w="1868" w:type="dxa"/>
            <w:vMerge/>
            <w:tcBorders>
              <w:top w:val="single" w:sz="4" w:space="0" w:color="000000"/>
              <w:left w:val="single" w:sz="4" w:space="0" w:color="000000"/>
              <w:bottom w:val="single" w:sz="4" w:space="0" w:color="000000"/>
            </w:tcBorders>
            <w:shd w:val="clear" w:color="auto" w:fill="auto"/>
          </w:tcPr>
          <w:p w:rsidR="00F0467B" w:rsidRPr="00B21587" w:rsidRDefault="00F0467B">
            <w:pPr>
              <w:widowControl w:val="0"/>
              <w:pBdr>
                <w:top w:val="nil"/>
                <w:left w:val="nil"/>
                <w:bottom w:val="nil"/>
                <w:right w:val="nil"/>
                <w:between w:val="nil"/>
              </w:pBdr>
              <w:spacing w:line="276" w:lineRule="auto"/>
              <w:rPr>
                <w:b/>
                <w:color w:val="000000"/>
                <w:sz w:val="24"/>
                <w:szCs w:val="24"/>
              </w:rPr>
            </w:pPr>
          </w:p>
        </w:tc>
        <w:tc>
          <w:tcPr>
            <w:tcW w:w="1442" w:type="dxa"/>
            <w:vMerge/>
          </w:tcPr>
          <w:p w:rsidR="00F0467B" w:rsidRDefault="00F0467B">
            <w:pPr>
              <w:widowControl w:val="0"/>
              <w:pBdr>
                <w:top w:val="nil"/>
                <w:left w:val="nil"/>
                <w:bottom w:val="nil"/>
                <w:right w:val="nil"/>
                <w:between w:val="nil"/>
              </w:pBdr>
              <w:spacing w:line="276" w:lineRule="auto"/>
              <w:rPr>
                <w:color w:val="000000"/>
                <w:sz w:val="18"/>
                <w:szCs w:val="18"/>
              </w:rPr>
            </w:pPr>
          </w:p>
        </w:tc>
      </w:tr>
      <w:tr w:rsidR="00F0467B" w:rsidTr="00C60508">
        <w:trPr>
          <w:trHeight w:val="380"/>
        </w:trPr>
        <w:tc>
          <w:tcPr>
            <w:tcW w:w="792"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righ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Matemática</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val="restart"/>
            <w:tcBorders>
              <w:top w:val="single" w:sz="4" w:space="0" w:color="000000"/>
              <w:left w:val="single" w:sz="4" w:space="0" w:color="000000"/>
              <w:bottom w:val="single" w:sz="4" w:space="0" w:color="000000"/>
            </w:tcBorders>
            <w:shd w:val="clear" w:color="auto" w:fill="auto"/>
          </w:tcPr>
          <w:p w:rsidR="00F0467B" w:rsidRPr="00B21587" w:rsidRDefault="000E0EC8">
            <w:pPr>
              <w:widowControl w:val="0"/>
              <w:pBdr>
                <w:top w:val="nil"/>
                <w:left w:val="nil"/>
                <w:bottom w:val="nil"/>
                <w:right w:val="nil"/>
                <w:between w:val="nil"/>
              </w:pBdr>
              <w:jc w:val="both"/>
              <w:rPr>
                <w:b/>
                <w:color w:val="000000"/>
                <w:sz w:val="24"/>
                <w:szCs w:val="24"/>
              </w:rPr>
            </w:pPr>
            <w:r w:rsidRPr="00B21587">
              <w:rPr>
                <w:b/>
                <w:color w:val="000000"/>
                <w:sz w:val="24"/>
                <w:szCs w:val="24"/>
              </w:rPr>
              <w:t>Não Avaliadas:</w:t>
            </w:r>
            <w:r w:rsidR="00B21587" w:rsidRPr="00B21587">
              <w:rPr>
                <w:b/>
                <w:color w:val="000000"/>
                <w:sz w:val="24"/>
                <w:szCs w:val="24"/>
              </w:rPr>
              <w:t xml:space="preserve"> 03</w:t>
            </w:r>
          </w:p>
        </w:tc>
        <w:tc>
          <w:tcPr>
            <w:tcW w:w="1442" w:type="dxa"/>
            <w:vMerge/>
          </w:tcPr>
          <w:p w:rsidR="00F0467B" w:rsidRDefault="00F0467B">
            <w:pPr>
              <w:widowControl w:val="0"/>
              <w:pBdr>
                <w:top w:val="nil"/>
                <w:left w:val="nil"/>
                <w:bottom w:val="nil"/>
                <w:right w:val="nil"/>
                <w:between w:val="nil"/>
              </w:pBdr>
              <w:spacing w:line="276" w:lineRule="auto"/>
              <w:rPr>
                <w:color w:val="000000"/>
                <w:sz w:val="18"/>
                <w:szCs w:val="18"/>
              </w:rPr>
            </w:pPr>
          </w:p>
        </w:tc>
      </w:tr>
      <w:tr w:rsidR="00F0467B" w:rsidTr="00C60508">
        <w:trPr>
          <w:trHeight w:val="380"/>
        </w:trPr>
        <w:tc>
          <w:tcPr>
            <w:tcW w:w="792"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righ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Pedagogia</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sz w:val="18"/>
                <w:szCs w:val="18"/>
              </w:rPr>
              <w:t>Apr</w:t>
            </w:r>
          </w:p>
        </w:tc>
        <w:tc>
          <w:tcPr>
            <w:tcW w:w="1868" w:type="dxa"/>
            <w:vMerge/>
            <w:tcBorders>
              <w:top w:val="single" w:sz="4" w:space="0" w:color="000000"/>
              <w:left w:val="single" w:sz="4" w:space="0" w:color="000000"/>
              <w:bottom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1442" w:type="dxa"/>
            <w:vMerge/>
          </w:tcPr>
          <w:p w:rsidR="00F0467B" w:rsidRDefault="00F0467B">
            <w:pPr>
              <w:widowControl w:val="0"/>
              <w:pBdr>
                <w:top w:val="nil"/>
                <w:left w:val="nil"/>
                <w:bottom w:val="nil"/>
                <w:right w:val="nil"/>
                <w:between w:val="nil"/>
              </w:pBdr>
              <w:spacing w:line="276" w:lineRule="auto"/>
              <w:rPr>
                <w:color w:val="000000"/>
                <w:sz w:val="18"/>
                <w:szCs w:val="18"/>
              </w:rPr>
            </w:pPr>
          </w:p>
        </w:tc>
      </w:tr>
      <w:tr w:rsidR="00F0467B" w:rsidTr="00C60508">
        <w:trPr>
          <w:trHeight w:val="380"/>
        </w:trPr>
        <w:tc>
          <w:tcPr>
            <w:tcW w:w="792"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793"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537"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3210"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2552" w:type="dxa"/>
            <w:vMerge/>
            <w:tcBorders>
              <w:lef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2126" w:type="dxa"/>
            <w:vMerge/>
            <w:tcBorders>
              <w:left w:val="single" w:sz="4" w:space="0" w:color="000000"/>
              <w:right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auto"/>
          </w:tcPr>
          <w:p w:rsidR="00F0467B" w:rsidRDefault="000E0EC8">
            <w:pPr>
              <w:widowControl w:val="0"/>
              <w:pBdr>
                <w:top w:val="nil"/>
                <w:left w:val="nil"/>
                <w:bottom w:val="nil"/>
                <w:right w:val="nil"/>
                <w:between w:val="nil"/>
              </w:pBdr>
              <w:jc w:val="both"/>
              <w:rPr>
                <w:color w:val="000000"/>
                <w:sz w:val="18"/>
                <w:szCs w:val="18"/>
              </w:rPr>
            </w:pPr>
            <w:r>
              <w:rPr>
                <w:color w:val="000000"/>
                <w:sz w:val="18"/>
                <w:szCs w:val="18"/>
              </w:rPr>
              <w:t>Química</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Pr>
          <w:p w:rsidR="00F0467B" w:rsidRDefault="000E0EC8">
            <w:pPr>
              <w:widowControl w:val="0"/>
              <w:jc w:val="both"/>
              <w:rPr>
                <w:color w:val="000000"/>
                <w:sz w:val="18"/>
                <w:szCs w:val="18"/>
              </w:rPr>
            </w:pPr>
            <w:r>
              <w:rPr>
                <w:sz w:val="18"/>
                <w:szCs w:val="18"/>
              </w:rPr>
              <w:t>Não aval</w:t>
            </w:r>
          </w:p>
        </w:tc>
        <w:tc>
          <w:tcPr>
            <w:tcW w:w="1868" w:type="dxa"/>
            <w:vMerge/>
            <w:tcBorders>
              <w:top w:val="single" w:sz="4" w:space="0" w:color="000000"/>
              <w:left w:val="single" w:sz="4" w:space="0" w:color="000000"/>
              <w:bottom w:val="single" w:sz="4" w:space="0" w:color="000000"/>
            </w:tcBorders>
            <w:shd w:val="clear" w:color="auto" w:fill="auto"/>
          </w:tcPr>
          <w:p w:rsidR="00F0467B" w:rsidRDefault="00F0467B">
            <w:pPr>
              <w:widowControl w:val="0"/>
              <w:pBdr>
                <w:top w:val="nil"/>
                <w:left w:val="nil"/>
                <w:bottom w:val="nil"/>
                <w:right w:val="nil"/>
                <w:between w:val="nil"/>
              </w:pBdr>
              <w:spacing w:line="276" w:lineRule="auto"/>
              <w:rPr>
                <w:color w:val="000000"/>
                <w:sz w:val="18"/>
                <w:szCs w:val="18"/>
              </w:rPr>
            </w:pPr>
          </w:p>
        </w:tc>
        <w:tc>
          <w:tcPr>
            <w:tcW w:w="1442" w:type="dxa"/>
            <w:vMerge/>
          </w:tcPr>
          <w:p w:rsidR="00F0467B" w:rsidRDefault="00F0467B">
            <w:pPr>
              <w:widowControl w:val="0"/>
              <w:pBdr>
                <w:top w:val="nil"/>
                <w:left w:val="nil"/>
                <w:bottom w:val="nil"/>
                <w:right w:val="nil"/>
                <w:between w:val="nil"/>
              </w:pBdr>
              <w:spacing w:line="276" w:lineRule="auto"/>
              <w:rPr>
                <w:color w:val="000000"/>
                <w:sz w:val="18"/>
                <w:szCs w:val="18"/>
              </w:rPr>
            </w:pPr>
          </w:p>
        </w:tc>
      </w:tr>
    </w:tbl>
    <w:p w:rsidR="00F0467B" w:rsidRDefault="00F0467B">
      <w:pPr>
        <w:widowControl w:val="0"/>
        <w:pBdr>
          <w:top w:val="nil"/>
          <w:left w:val="nil"/>
          <w:bottom w:val="nil"/>
          <w:right w:val="nil"/>
          <w:between w:val="nil"/>
        </w:pBdr>
        <w:rPr>
          <w:color w:val="000000"/>
          <w:sz w:val="24"/>
          <w:szCs w:val="24"/>
        </w:rPr>
      </w:pPr>
    </w:p>
    <w:p w:rsidR="00F0467B" w:rsidRDefault="00F0467B">
      <w:pPr>
        <w:widowControl w:val="0"/>
        <w:pBdr>
          <w:top w:val="nil"/>
          <w:left w:val="nil"/>
          <w:bottom w:val="nil"/>
          <w:right w:val="nil"/>
          <w:between w:val="nil"/>
        </w:pBdr>
        <w:rPr>
          <w:color w:val="000000"/>
          <w:sz w:val="24"/>
          <w:szCs w:val="24"/>
        </w:rPr>
      </w:pPr>
    </w:p>
    <w:p w:rsidR="009157DB" w:rsidRDefault="009157DB">
      <w:pPr>
        <w:rPr>
          <w:color w:val="000000"/>
          <w:sz w:val="24"/>
          <w:szCs w:val="24"/>
        </w:rPr>
      </w:pPr>
      <w:r>
        <w:rPr>
          <w:color w:val="000000"/>
          <w:sz w:val="24"/>
          <w:szCs w:val="24"/>
        </w:rPr>
        <w:br w:type="page"/>
      </w:r>
    </w:p>
    <w:p w:rsidR="00F0467B" w:rsidRDefault="000E0EC8">
      <w:pPr>
        <w:widowControl w:val="0"/>
        <w:pBdr>
          <w:top w:val="nil"/>
          <w:left w:val="nil"/>
          <w:bottom w:val="nil"/>
          <w:right w:val="nil"/>
          <w:between w:val="nil"/>
        </w:pBdr>
        <w:rPr>
          <w:color w:val="000000"/>
          <w:sz w:val="24"/>
          <w:szCs w:val="24"/>
        </w:rPr>
      </w:pPr>
      <w:r>
        <w:rPr>
          <w:color w:val="000000"/>
          <w:sz w:val="24"/>
          <w:szCs w:val="24"/>
        </w:rPr>
        <w:lastRenderedPageBreak/>
        <w:t>Tabela de Delegados por curso</w:t>
      </w:r>
    </w:p>
    <w:p w:rsidR="00F0467B" w:rsidRDefault="00F0467B">
      <w:pPr>
        <w:widowControl w:val="0"/>
        <w:pBdr>
          <w:top w:val="nil"/>
          <w:left w:val="nil"/>
          <w:bottom w:val="nil"/>
          <w:right w:val="nil"/>
          <w:between w:val="nil"/>
        </w:pBdr>
        <w:rPr>
          <w:color w:val="000000"/>
          <w:sz w:val="24"/>
          <w:szCs w:val="24"/>
        </w:rPr>
      </w:pPr>
    </w:p>
    <w:p w:rsidR="00F0467B" w:rsidRDefault="00F0467B">
      <w:pPr>
        <w:widowControl w:val="0"/>
        <w:pBdr>
          <w:top w:val="nil"/>
          <w:left w:val="nil"/>
          <w:bottom w:val="nil"/>
          <w:right w:val="nil"/>
          <w:between w:val="nil"/>
        </w:pBdr>
        <w:rPr>
          <w:color w:val="000000"/>
          <w:sz w:val="24"/>
          <w:szCs w:val="24"/>
        </w:rPr>
      </w:pPr>
    </w:p>
    <w:tbl>
      <w:tblPr>
        <w:tblStyle w:val="1"/>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31"/>
        <w:gridCol w:w="11605"/>
        <w:gridCol w:w="1524"/>
      </w:tblGrid>
      <w:tr w:rsidR="00F0467B">
        <w:tc>
          <w:tcPr>
            <w:tcW w:w="1431" w:type="dxa"/>
          </w:tcPr>
          <w:p w:rsidR="00F0467B" w:rsidRDefault="000E0EC8">
            <w:pPr>
              <w:widowControl w:val="0"/>
              <w:rPr>
                <w:b/>
                <w:color w:val="000000"/>
                <w:sz w:val="24"/>
                <w:szCs w:val="24"/>
              </w:rPr>
            </w:pPr>
            <w:r>
              <w:rPr>
                <w:b/>
                <w:color w:val="000000"/>
                <w:sz w:val="24"/>
                <w:szCs w:val="24"/>
              </w:rPr>
              <w:t>Curso</w:t>
            </w:r>
          </w:p>
        </w:tc>
        <w:tc>
          <w:tcPr>
            <w:tcW w:w="11605" w:type="dxa"/>
          </w:tcPr>
          <w:p w:rsidR="00F0467B" w:rsidRDefault="000E0EC8">
            <w:pPr>
              <w:widowControl w:val="0"/>
              <w:rPr>
                <w:b/>
                <w:color w:val="000000"/>
                <w:sz w:val="24"/>
                <w:szCs w:val="24"/>
              </w:rPr>
            </w:pPr>
            <w:r>
              <w:rPr>
                <w:b/>
                <w:color w:val="000000"/>
                <w:sz w:val="24"/>
                <w:szCs w:val="24"/>
              </w:rPr>
              <w:t>Delegados</w:t>
            </w:r>
          </w:p>
        </w:tc>
        <w:tc>
          <w:tcPr>
            <w:tcW w:w="1524" w:type="dxa"/>
          </w:tcPr>
          <w:p w:rsidR="00F0467B" w:rsidRDefault="000E0EC8">
            <w:pPr>
              <w:widowControl w:val="0"/>
              <w:rPr>
                <w:color w:val="000000"/>
                <w:sz w:val="24"/>
                <w:szCs w:val="24"/>
              </w:rPr>
            </w:pPr>
            <w:r>
              <w:rPr>
                <w:color w:val="000000"/>
                <w:sz w:val="24"/>
                <w:szCs w:val="24"/>
              </w:rPr>
              <w:t>Quantidade de delegados</w:t>
            </w:r>
          </w:p>
        </w:tc>
      </w:tr>
      <w:tr w:rsidR="00F0467B">
        <w:tc>
          <w:tcPr>
            <w:tcW w:w="1431" w:type="dxa"/>
          </w:tcPr>
          <w:p w:rsidR="00F0467B" w:rsidRDefault="000E0EC8">
            <w:pPr>
              <w:widowControl w:val="0"/>
              <w:pBdr>
                <w:top w:val="nil"/>
                <w:left w:val="nil"/>
                <w:bottom w:val="nil"/>
                <w:right w:val="nil"/>
                <w:between w:val="nil"/>
              </w:pBdr>
              <w:jc w:val="both"/>
              <w:rPr>
                <w:color w:val="000000"/>
                <w:sz w:val="24"/>
                <w:szCs w:val="24"/>
              </w:rPr>
            </w:pPr>
            <w:r>
              <w:rPr>
                <w:color w:val="000000"/>
                <w:sz w:val="24"/>
                <w:szCs w:val="24"/>
              </w:rPr>
              <w:t>C. Biológicas</w:t>
            </w:r>
          </w:p>
        </w:tc>
        <w:tc>
          <w:tcPr>
            <w:tcW w:w="11605" w:type="dxa"/>
          </w:tcPr>
          <w:p w:rsidR="00F0467B" w:rsidRDefault="000E0EC8">
            <w:pPr>
              <w:widowControl w:val="0"/>
              <w:rPr>
                <w:sz w:val="24"/>
                <w:szCs w:val="24"/>
              </w:rPr>
            </w:pPr>
            <w:r>
              <w:rPr>
                <w:sz w:val="24"/>
                <w:szCs w:val="24"/>
              </w:rPr>
              <w:t>Docentes: Marcelo Polo; Marina Wolowski Torres; Célia Weigert e Luisa Brito (A professora Luisa é coordenadora).</w:t>
            </w:r>
          </w:p>
          <w:p w:rsidR="00F0467B" w:rsidRDefault="000E0EC8">
            <w:pPr>
              <w:widowControl w:val="0"/>
              <w:rPr>
                <w:sz w:val="24"/>
                <w:szCs w:val="24"/>
              </w:rPr>
            </w:pPr>
            <w:r>
              <w:rPr>
                <w:sz w:val="24"/>
                <w:szCs w:val="24"/>
              </w:rPr>
              <w:t>Discentes: Nádia Rodrigues Sena; Marta Romão de Lima; Ana Elisa Brambila de Lara, Mariana das Dores Nogueira de Oliveira; Matheus Owen (Suplentes: Flávio Henrique Ferreira; Talita Moreira; Loureiro; Mayara Elisa da Silva Santos; Indira Rodrigues Santos; Mariana Vieira Dias; Lucas Silva Azeredo; Saulo Tadeu Jerônimo Rocha.</w:t>
            </w:r>
          </w:p>
        </w:tc>
        <w:tc>
          <w:tcPr>
            <w:tcW w:w="1524" w:type="dxa"/>
          </w:tcPr>
          <w:p w:rsidR="00F0467B" w:rsidRDefault="000E0EC8">
            <w:pPr>
              <w:widowControl w:val="0"/>
              <w:rPr>
                <w:color w:val="000000"/>
                <w:sz w:val="24"/>
                <w:szCs w:val="24"/>
              </w:rPr>
            </w:pPr>
            <w:r>
              <w:rPr>
                <w:sz w:val="24"/>
                <w:szCs w:val="24"/>
              </w:rPr>
              <w:t>9</w:t>
            </w:r>
          </w:p>
        </w:tc>
      </w:tr>
      <w:tr w:rsidR="00F0467B">
        <w:tc>
          <w:tcPr>
            <w:tcW w:w="1431" w:type="dxa"/>
          </w:tcPr>
          <w:p w:rsidR="00F0467B" w:rsidRDefault="000E0EC8">
            <w:pPr>
              <w:widowControl w:val="0"/>
              <w:pBdr>
                <w:top w:val="nil"/>
                <w:left w:val="nil"/>
                <w:bottom w:val="nil"/>
                <w:right w:val="nil"/>
                <w:between w:val="nil"/>
              </w:pBdr>
              <w:jc w:val="both"/>
              <w:rPr>
                <w:color w:val="000000"/>
                <w:sz w:val="24"/>
                <w:szCs w:val="24"/>
              </w:rPr>
            </w:pPr>
            <w:r>
              <w:rPr>
                <w:color w:val="000000"/>
                <w:sz w:val="24"/>
                <w:szCs w:val="24"/>
              </w:rPr>
              <w:t>C. Sociais</w:t>
            </w:r>
          </w:p>
        </w:tc>
        <w:tc>
          <w:tcPr>
            <w:tcW w:w="11605" w:type="dxa"/>
          </w:tcPr>
          <w:p w:rsidR="00F0467B" w:rsidRDefault="000E0EC8">
            <w:pPr>
              <w:widowControl w:val="0"/>
              <w:rPr>
                <w:sz w:val="24"/>
                <w:szCs w:val="24"/>
              </w:rPr>
            </w:pPr>
            <w:r>
              <w:rPr>
                <w:sz w:val="24"/>
                <w:szCs w:val="24"/>
              </w:rPr>
              <w:t>Docentes: Adriano Pereira dos Santos (Coordenador do Curso); Delegados Docentes: Elias Evangelista Gomes (Presidente do NDE) e Thiago Antônio Oliveira Sá;</w:t>
            </w:r>
          </w:p>
          <w:p w:rsidR="00F0467B" w:rsidRDefault="000E0EC8">
            <w:pPr>
              <w:widowControl w:val="0"/>
              <w:rPr>
                <w:sz w:val="24"/>
                <w:szCs w:val="24"/>
              </w:rPr>
            </w:pPr>
            <w:r>
              <w:rPr>
                <w:sz w:val="24"/>
                <w:szCs w:val="24"/>
              </w:rPr>
              <w:t>Discentes: Anna Clara C. Couto, Julia do Carmo Carbono, Milena Aparecida Brito dos Santos, Olavo Ballasteire Rossetti, Lucas Costa Nagahiro.</w:t>
            </w:r>
          </w:p>
        </w:tc>
        <w:tc>
          <w:tcPr>
            <w:tcW w:w="1524" w:type="dxa"/>
          </w:tcPr>
          <w:p w:rsidR="00F0467B" w:rsidRDefault="000E0EC8">
            <w:pPr>
              <w:widowControl w:val="0"/>
              <w:rPr>
                <w:color w:val="000000"/>
                <w:sz w:val="24"/>
                <w:szCs w:val="24"/>
              </w:rPr>
            </w:pPr>
            <w:r>
              <w:rPr>
                <w:sz w:val="24"/>
                <w:szCs w:val="24"/>
              </w:rPr>
              <w:t>8</w:t>
            </w:r>
          </w:p>
        </w:tc>
      </w:tr>
      <w:tr w:rsidR="00F0467B">
        <w:tc>
          <w:tcPr>
            <w:tcW w:w="1431" w:type="dxa"/>
          </w:tcPr>
          <w:p w:rsidR="00F0467B" w:rsidRDefault="000E0EC8">
            <w:pPr>
              <w:widowControl w:val="0"/>
              <w:pBdr>
                <w:top w:val="nil"/>
                <w:left w:val="nil"/>
                <w:bottom w:val="nil"/>
                <w:right w:val="nil"/>
                <w:between w:val="nil"/>
              </w:pBdr>
              <w:jc w:val="both"/>
              <w:rPr>
                <w:color w:val="000000"/>
                <w:sz w:val="24"/>
                <w:szCs w:val="24"/>
              </w:rPr>
            </w:pPr>
            <w:r>
              <w:rPr>
                <w:color w:val="000000"/>
                <w:sz w:val="24"/>
                <w:szCs w:val="24"/>
              </w:rPr>
              <w:t>Física</w:t>
            </w:r>
          </w:p>
        </w:tc>
        <w:tc>
          <w:tcPr>
            <w:tcW w:w="11605" w:type="dxa"/>
          </w:tcPr>
          <w:p w:rsidR="00F0467B" w:rsidRDefault="000E0EC8">
            <w:pPr>
              <w:widowControl w:val="0"/>
              <w:rPr>
                <w:sz w:val="24"/>
                <w:szCs w:val="24"/>
              </w:rPr>
            </w:pPr>
            <w:r>
              <w:rPr>
                <w:sz w:val="24"/>
                <w:szCs w:val="24"/>
              </w:rPr>
              <w:t>Docentes: Frederico Augusto Toti, Cristiana S. de Magalhães, Aníbal T. Bezerra.</w:t>
            </w:r>
          </w:p>
          <w:p w:rsidR="00F0467B" w:rsidRDefault="000E0EC8">
            <w:pPr>
              <w:widowControl w:val="0"/>
              <w:rPr>
                <w:sz w:val="24"/>
                <w:szCs w:val="24"/>
              </w:rPr>
            </w:pPr>
            <w:r>
              <w:rPr>
                <w:sz w:val="24"/>
                <w:szCs w:val="24"/>
              </w:rPr>
              <w:t>Convidados externos: Salomão Megda Marinho, Thalles Abreu Mezêncio.</w:t>
            </w:r>
          </w:p>
          <w:p w:rsidR="00F0467B" w:rsidRDefault="000E0EC8">
            <w:pPr>
              <w:widowControl w:val="0"/>
              <w:rPr>
                <w:sz w:val="24"/>
                <w:szCs w:val="24"/>
              </w:rPr>
            </w:pPr>
            <w:r>
              <w:rPr>
                <w:sz w:val="24"/>
                <w:szCs w:val="24"/>
              </w:rPr>
              <w:t xml:space="preserve">Discentes: Rosival Donizeti da Silva, Raphael C.S. Pimenta, Regiley Pimenta Ramos de Oliveira, Fabiana Almeida Pinto, Amanda Aparecida Borges da Silva, Francielli de Fátima dos Santos David, João Carlos Pereira Alves, Lucas Marques Fagundes Silva. </w:t>
            </w:r>
          </w:p>
        </w:tc>
        <w:tc>
          <w:tcPr>
            <w:tcW w:w="1524" w:type="dxa"/>
          </w:tcPr>
          <w:p w:rsidR="00F0467B" w:rsidRDefault="000E0EC8">
            <w:pPr>
              <w:widowControl w:val="0"/>
              <w:rPr>
                <w:color w:val="000000"/>
                <w:sz w:val="24"/>
                <w:szCs w:val="24"/>
              </w:rPr>
            </w:pPr>
            <w:r>
              <w:rPr>
                <w:sz w:val="24"/>
                <w:szCs w:val="24"/>
              </w:rPr>
              <w:t>13</w:t>
            </w:r>
          </w:p>
        </w:tc>
      </w:tr>
      <w:tr w:rsidR="00F0467B">
        <w:tc>
          <w:tcPr>
            <w:tcW w:w="1431" w:type="dxa"/>
          </w:tcPr>
          <w:p w:rsidR="00F0467B" w:rsidRDefault="000E0EC8">
            <w:pPr>
              <w:widowControl w:val="0"/>
              <w:pBdr>
                <w:top w:val="nil"/>
                <w:left w:val="nil"/>
                <w:bottom w:val="nil"/>
                <w:right w:val="nil"/>
                <w:between w:val="nil"/>
              </w:pBdr>
              <w:jc w:val="both"/>
              <w:rPr>
                <w:color w:val="000000"/>
                <w:sz w:val="24"/>
                <w:szCs w:val="24"/>
              </w:rPr>
            </w:pPr>
            <w:r>
              <w:rPr>
                <w:color w:val="000000"/>
                <w:sz w:val="24"/>
                <w:szCs w:val="24"/>
              </w:rPr>
              <w:t>Geografia</w:t>
            </w:r>
          </w:p>
        </w:tc>
        <w:tc>
          <w:tcPr>
            <w:tcW w:w="11605" w:type="dxa"/>
          </w:tcPr>
          <w:p w:rsidR="00F0467B" w:rsidRDefault="000E0EC8">
            <w:pPr>
              <w:widowControl w:val="0"/>
              <w:rPr>
                <w:color w:val="000000"/>
                <w:sz w:val="24"/>
                <w:szCs w:val="24"/>
              </w:rPr>
            </w:pPr>
            <w:r>
              <w:rPr>
                <w:color w:val="000000"/>
                <w:sz w:val="24"/>
                <w:szCs w:val="24"/>
              </w:rPr>
              <w:t>Professores: Sandra de Castro de Azevedo; Clibson Alves dos Santos; Evânio dos Santos Branquinho; Flamarion Dutra Alves; Gil Carlos Silveira Porto; Paulo Henrique de Souza; Rodrigo José Pisani; Daniel Hideki Bando; Márcio Abondanza Vitiello.</w:t>
            </w:r>
          </w:p>
          <w:p w:rsidR="00F0467B" w:rsidRDefault="00F0467B">
            <w:pPr>
              <w:widowControl w:val="0"/>
              <w:rPr>
                <w:sz w:val="24"/>
                <w:szCs w:val="24"/>
              </w:rPr>
            </w:pPr>
          </w:p>
          <w:p w:rsidR="00F0467B" w:rsidRDefault="000E0EC8">
            <w:pPr>
              <w:widowControl w:val="0"/>
              <w:rPr>
                <w:color w:val="000000"/>
                <w:sz w:val="24"/>
                <w:szCs w:val="24"/>
              </w:rPr>
            </w:pPr>
            <w:r>
              <w:rPr>
                <w:color w:val="000000"/>
                <w:sz w:val="24"/>
                <w:szCs w:val="24"/>
              </w:rPr>
              <w:t>Comunidade Externo: Jéssica Danielle Ferreira do Amaral; Thais de Cássia Silva Lemos; Tiago Silva dos Reis.</w:t>
            </w:r>
          </w:p>
          <w:p w:rsidR="00F0467B" w:rsidRDefault="00F0467B">
            <w:pPr>
              <w:widowControl w:val="0"/>
              <w:rPr>
                <w:sz w:val="24"/>
                <w:szCs w:val="24"/>
              </w:rPr>
            </w:pPr>
          </w:p>
          <w:p w:rsidR="00F0467B" w:rsidRDefault="000E0EC8">
            <w:pPr>
              <w:widowControl w:val="0"/>
              <w:rPr>
                <w:color w:val="000000"/>
                <w:sz w:val="24"/>
                <w:szCs w:val="24"/>
              </w:rPr>
            </w:pPr>
            <w:r>
              <w:rPr>
                <w:color w:val="000000"/>
                <w:sz w:val="24"/>
                <w:szCs w:val="24"/>
              </w:rPr>
              <w:t>Discentes: Isabelle Medeiros de Freitas; Mariana Ragel Garcia; Wender da Silva Vitor; Daniela Nogueira Nunes; Vinícius de Almeida Lemos; Matheus Nadur dos Santos; Henrique Gabriel Damasio; Marcelo Mascarin Wenceslau de Morais; Eveline Olívia de Almeida; Ana Flávia da Silva; Flávia Vieira Lourenço; Tatiana Carvalho Silva; Gabriel Flora Vieira.</w:t>
            </w:r>
          </w:p>
        </w:tc>
        <w:tc>
          <w:tcPr>
            <w:tcW w:w="1524" w:type="dxa"/>
          </w:tcPr>
          <w:p w:rsidR="00F0467B" w:rsidRDefault="000E0EC8">
            <w:pPr>
              <w:widowControl w:val="0"/>
              <w:rPr>
                <w:color w:val="000000"/>
                <w:sz w:val="24"/>
                <w:szCs w:val="24"/>
              </w:rPr>
            </w:pPr>
            <w:bookmarkStart w:id="1" w:name="_heading=h.gjdgxs" w:colFirst="0" w:colLast="0"/>
            <w:bookmarkEnd w:id="1"/>
            <w:r>
              <w:rPr>
                <w:color w:val="000000"/>
                <w:sz w:val="24"/>
                <w:szCs w:val="24"/>
              </w:rPr>
              <w:t>25</w:t>
            </w:r>
          </w:p>
        </w:tc>
      </w:tr>
      <w:tr w:rsidR="00F0467B">
        <w:tc>
          <w:tcPr>
            <w:tcW w:w="1431" w:type="dxa"/>
          </w:tcPr>
          <w:p w:rsidR="00F0467B" w:rsidRDefault="000E0EC8">
            <w:pPr>
              <w:widowControl w:val="0"/>
              <w:pBdr>
                <w:top w:val="nil"/>
                <w:left w:val="nil"/>
                <w:bottom w:val="nil"/>
                <w:right w:val="nil"/>
                <w:between w:val="nil"/>
              </w:pBdr>
              <w:jc w:val="both"/>
              <w:rPr>
                <w:color w:val="000000"/>
                <w:sz w:val="24"/>
                <w:szCs w:val="24"/>
              </w:rPr>
            </w:pPr>
            <w:r>
              <w:rPr>
                <w:color w:val="000000"/>
                <w:sz w:val="24"/>
                <w:szCs w:val="24"/>
              </w:rPr>
              <w:t>História</w:t>
            </w:r>
          </w:p>
        </w:tc>
        <w:tc>
          <w:tcPr>
            <w:tcW w:w="11605" w:type="dxa"/>
          </w:tcPr>
          <w:p w:rsidR="00F0467B" w:rsidRDefault="000E0EC8">
            <w:pPr>
              <w:widowControl w:val="0"/>
              <w:spacing w:before="240" w:line="276" w:lineRule="auto"/>
              <w:jc w:val="both"/>
              <w:rPr>
                <w:sz w:val="24"/>
                <w:szCs w:val="24"/>
              </w:rPr>
            </w:pPr>
            <w:r>
              <w:rPr>
                <w:sz w:val="24"/>
                <w:szCs w:val="24"/>
              </w:rPr>
              <w:t>Docentes: Raphael Nunes Nicoletti Sebrian e Olavo Pereira Soares;</w:t>
            </w:r>
          </w:p>
          <w:p w:rsidR="00F0467B" w:rsidRDefault="000E0EC8">
            <w:pPr>
              <w:widowControl w:val="0"/>
              <w:spacing w:before="240" w:line="276" w:lineRule="auto"/>
              <w:jc w:val="both"/>
              <w:rPr>
                <w:sz w:val="24"/>
                <w:szCs w:val="24"/>
              </w:rPr>
            </w:pPr>
            <w:r>
              <w:rPr>
                <w:sz w:val="24"/>
                <w:szCs w:val="24"/>
              </w:rPr>
              <w:t>Discentes:  Emanuella da Silva Amaral, Évelin Caroline de Almeida e Lucas da Silva Borges</w:t>
            </w:r>
          </w:p>
          <w:p w:rsidR="00F0467B" w:rsidRDefault="00F0467B">
            <w:pPr>
              <w:widowControl w:val="0"/>
              <w:rPr>
                <w:sz w:val="24"/>
                <w:szCs w:val="24"/>
              </w:rPr>
            </w:pPr>
          </w:p>
        </w:tc>
        <w:tc>
          <w:tcPr>
            <w:tcW w:w="1524" w:type="dxa"/>
          </w:tcPr>
          <w:p w:rsidR="00F0467B" w:rsidRDefault="000E0EC8">
            <w:pPr>
              <w:widowControl w:val="0"/>
              <w:rPr>
                <w:color w:val="000000"/>
                <w:sz w:val="24"/>
                <w:szCs w:val="24"/>
              </w:rPr>
            </w:pPr>
            <w:r>
              <w:rPr>
                <w:sz w:val="24"/>
                <w:szCs w:val="24"/>
              </w:rPr>
              <w:t>5</w:t>
            </w:r>
          </w:p>
        </w:tc>
      </w:tr>
      <w:tr w:rsidR="00F0467B">
        <w:tc>
          <w:tcPr>
            <w:tcW w:w="1431" w:type="dxa"/>
          </w:tcPr>
          <w:p w:rsidR="00F0467B" w:rsidRDefault="000E0EC8">
            <w:pPr>
              <w:widowControl w:val="0"/>
              <w:pBdr>
                <w:top w:val="nil"/>
                <w:left w:val="nil"/>
                <w:bottom w:val="nil"/>
                <w:right w:val="nil"/>
                <w:between w:val="nil"/>
              </w:pBdr>
              <w:jc w:val="both"/>
              <w:rPr>
                <w:color w:val="000000"/>
                <w:sz w:val="24"/>
                <w:szCs w:val="24"/>
              </w:rPr>
            </w:pPr>
            <w:r>
              <w:rPr>
                <w:color w:val="000000"/>
                <w:sz w:val="24"/>
                <w:szCs w:val="24"/>
              </w:rPr>
              <w:t xml:space="preserve">Letras </w:t>
            </w:r>
          </w:p>
        </w:tc>
        <w:tc>
          <w:tcPr>
            <w:tcW w:w="11605" w:type="dxa"/>
          </w:tcPr>
          <w:p w:rsidR="00F0467B" w:rsidRDefault="000E0EC8">
            <w:pPr>
              <w:widowControl w:val="0"/>
              <w:rPr>
                <w:rFonts w:ascii="Arial" w:eastAsia="Arial" w:hAnsi="Arial" w:cs="Arial"/>
                <w:sz w:val="24"/>
                <w:szCs w:val="24"/>
              </w:rPr>
            </w:pPr>
            <w:r>
              <w:rPr>
                <w:rFonts w:ascii="Arial" w:eastAsia="Arial" w:hAnsi="Arial" w:cs="Arial"/>
                <w:sz w:val="24"/>
                <w:szCs w:val="24"/>
              </w:rPr>
              <w:t xml:space="preserve">Docentes: Elíria Quaresma Fugazza, Celso Ferrarezi Júnior e Maria Clara P. Biajoli. </w:t>
            </w:r>
          </w:p>
          <w:p w:rsidR="00F0467B" w:rsidRDefault="00F0467B">
            <w:pPr>
              <w:widowControl w:val="0"/>
              <w:rPr>
                <w:rFonts w:ascii="Arial" w:eastAsia="Arial" w:hAnsi="Arial" w:cs="Arial"/>
                <w:sz w:val="24"/>
                <w:szCs w:val="24"/>
              </w:rPr>
            </w:pPr>
          </w:p>
          <w:p w:rsidR="00F0467B" w:rsidRDefault="000E0EC8">
            <w:pPr>
              <w:widowControl w:val="0"/>
              <w:rPr>
                <w:color w:val="000000"/>
                <w:sz w:val="24"/>
                <w:szCs w:val="24"/>
              </w:rPr>
            </w:pPr>
            <w:r>
              <w:rPr>
                <w:rFonts w:ascii="Arial" w:eastAsia="Arial" w:hAnsi="Arial" w:cs="Arial"/>
                <w:sz w:val="24"/>
                <w:szCs w:val="24"/>
              </w:rPr>
              <w:t>Discentes: Giovanna Manfrinato Vicente Galelli, Karina de Oliveira José, Keila Ketlem Oliveira, Karolaine Catarina Assis, Ronan Batistão, Monique Damasceno Cipriano, André Luís da Silva, Clarice Virgilio Gomes, Lucas Costa Rodrigues Santos, Sabrina Santos Souza, Anelise Oliveira Feliciano Batista, Victoria Caroline Teodoro, Francine de Cássia Ferreira, André Caselato Calais, Bruna dos Santos Caetano, Maria Luiza Destro Silva, Catharina Klie Dupont, Chandra Marilia Sampaio da Silva, Bruno Leonardo Campos e Larissa Geovana Queiroz da Silva</w:t>
            </w:r>
          </w:p>
        </w:tc>
        <w:tc>
          <w:tcPr>
            <w:tcW w:w="1524" w:type="dxa"/>
          </w:tcPr>
          <w:p w:rsidR="00F0467B" w:rsidRDefault="00F0467B">
            <w:pPr>
              <w:widowControl w:val="0"/>
              <w:rPr>
                <w:color w:val="000000"/>
                <w:sz w:val="24"/>
                <w:szCs w:val="24"/>
              </w:rPr>
            </w:pPr>
          </w:p>
        </w:tc>
      </w:tr>
      <w:tr w:rsidR="00F0467B">
        <w:tc>
          <w:tcPr>
            <w:tcW w:w="1431" w:type="dxa"/>
          </w:tcPr>
          <w:p w:rsidR="00F0467B" w:rsidRDefault="000E0EC8">
            <w:pPr>
              <w:widowControl w:val="0"/>
              <w:pBdr>
                <w:top w:val="nil"/>
                <w:left w:val="nil"/>
                <w:bottom w:val="nil"/>
                <w:right w:val="nil"/>
                <w:between w:val="nil"/>
              </w:pBdr>
              <w:jc w:val="both"/>
              <w:rPr>
                <w:color w:val="000000"/>
                <w:sz w:val="24"/>
                <w:szCs w:val="24"/>
              </w:rPr>
            </w:pPr>
            <w:r>
              <w:rPr>
                <w:color w:val="000000"/>
                <w:sz w:val="24"/>
                <w:szCs w:val="24"/>
              </w:rPr>
              <w:t>Matemática</w:t>
            </w:r>
          </w:p>
        </w:tc>
        <w:tc>
          <w:tcPr>
            <w:tcW w:w="11605" w:type="dxa"/>
          </w:tcPr>
          <w:p w:rsidR="00F0467B" w:rsidRDefault="000E0EC8">
            <w:pPr>
              <w:widowControl w:val="0"/>
              <w:rPr>
                <w:sz w:val="24"/>
                <w:szCs w:val="24"/>
              </w:rPr>
            </w:pPr>
            <w:r>
              <w:rPr>
                <w:sz w:val="24"/>
                <w:szCs w:val="24"/>
              </w:rPr>
              <w:t>Docentes: José Claudinei Ferreira, Guilherme Henrique Gomes da Silva, Luciana Borges Goecking, Angela Leite Moreno, José Paulo Carvalho dos Santos, Cátia R. de Oliveira Quilles Queiroz, Evandro Monteiro e Anderson José de Oliveira.</w:t>
            </w:r>
          </w:p>
          <w:p w:rsidR="00F0467B" w:rsidRDefault="000E0EC8">
            <w:pPr>
              <w:widowControl w:val="0"/>
              <w:rPr>
                <w:color w:val="000000"/>
                <w:sz w:val="24"/>
                <w:szCs w:val="24"/>
              </w:rPr>
            </w:pPr>
            <w:r>
              <w:rPr>
                <w:sz w:val="24"/>
                <w:szCs w:val="24"/>
              </w:rPr>
              <w:t xml:space="preserve">Discentes: Mariana G. Gusmão, Amanda de Melo Souza, Thales Rangel Ferreira, Gislene A. Nogueira, Ana Carolina Davoli, Ailton Cezar Alves, Camila Maria dos Reis e Kelly Mendes da Silva. </w:t>
            </w:r>
          </w:p>
        </w:tc>
        <w:tc>
          <w:tcPr>
            <w:tcW w:w="1524" w:type="dxa"/>
          </w:tcPr>
          <w:p w:rsidR="00F0467B" w:rsidRDefault="000E0EC8">
            <w:pPr>
              <w:widowControl w:val="0"/>
              <w:rPr>
                <w:color w:val="000000"/>
                <w:sz w:val="24"/>
                <w:szCs w:val="24"/>
              </w:rPr>
            </w:pPr>
            <w:r>
              <w:rPr>
                <w:sz w:val="24"/>
                <w:szCs w:val="24"/>
              </w:rPr>
              <w:t>16</w:t>
            </w:r>
          </w:p>
        </w:tc>
      </w:tr>
      <w:tr w:rsidR="00F0467B">
        <w:tc>
          <w:tcPr>
            <w:tcW w:w="1431" w:type="dxa"/>
          </w:tcPr>
          <w:p w:rsidR="00F0467B" w:rsidRDefault="000E0EC8">
            <w:pPr>
              <w:widowControl w:val="0"/>
              <w:pBdr>
                <w:top w:val="nil"/>
                <w:left w:val="nil"/>
                <w:bottom w:val="nil"/>
                <w:right w:val="nil"/>
                <w:between w:val="nil"/>
              </w:pBdr>
              <w:jc w:val="both"/>
              <w:rPr>
                <w:color w:val="000000"/>
                <w:sz w:val="24"/>
                <w:szCs w:val="24"/>
              </w:rPr>
            </w:pPr>
            <w:r>
              <w:rPr>
                <w:color w:val="000000"/>
                <w:sz w:val="24"/>
                <w:szCs w:val="24"/>
              </w:rPr>
              <w:t>Pedagogia</w:t>
            </w:r>
          </w:p>
        </w:tc>
        <w:tc>
          <w:tcPr>
            <w:tcW w:w="11605" w:type="dxa"/>
          </w:tcPr>
          <w:p w:rsidR="00F0467B" w:rsidRDefault="000E0EC8">
            <w:pPr>
              <w:widowControl w:val="0"/>
              <w:rPr>
                <w:sz w:val="24"/>
                <w:szCs w:val="24"/>
              </w:rPr>
            </w:pPr>
            <w:r>
              <w:rPr>
                <w:sz w:val="24"/>
                <w:szCs w:val="24"/>
              </w:rPr>
              <w:t>Docentes</w:t>
            </w:r>
            <w:proofErr w:type="gramStart"/>
            <w:r>
              <w:rPr>
                <w:sz w:val="24"/>
                <w:szCs w:val="24"/>
              </w:rPr>
              <w:t>:Helena</w:t>
            </w:r>
            <w:proofErr w:type="gramEnd"/>
            <w:r>
              <w:rPr>
                <w:sz w:val="24"/>
                <w:szCs w:val="24"/>
              </w:rPr>
              <w:t xml:space="preserve"> Maria dos Santos Felício; Geovania Lúcia dos Santos; Daniela Aparecida Eufrásio; Renata Nunes Vasconcelos; Fabiana de Oliveira e Cristiane Fernanda Xavier.</w:t>
            </w:r>
          </w:p>
          <w:p w:rsidR="00F0467B" w:rsidRDefault="00F0467B">
            <w:pPr>
              <w:widowControl w:val="0"/>
              <w:rPr>
                <w:sz w:val="24"/>
                <w:szCs w:val="24"/>
              </w:rPr>
            </w:pPr>
          </w:p>
          <w:p w:rsidR="00F0467B" w:rsidRDefault="000E0EC8">
            <w:pPr>
              <w:widowControl w:val="0"/>
              <w:rPr>
                <w:sz w:val="24"/>
                <w:szCs w:val="24"/>
              </w:rPr>
            </w:pPr>
            <w:r>
              <w:rPr>
                <w:sz w:val="24"/>
                <w:szCs w:val="24"/>
              </w:rPr>
              <w:t xml:space="preserve">Discentes: Rita de Cássia S. Fidelis; Rosimar de S. Camargo Corrêa; Lílian Maria Soares; Taina Joyce Maria da Silva; Júlia Brazil de Almeida; Ana Maria da Silva Barbosa; Thamara Aparecida de Almeida; Ana Camila Silva da Luz; Elenilda Silvério Caetano; Joyce Aparecida Souza Machado; Luiz Otávio Cândido; Lara Costa Ferreira e Renato </w:t>
            </w:r>
            <w:r>
              <w:rPr>
                <w:sz w:val="24"/>
                <w:szCs w:val="24"/>
              </w:rPr>
              <w:lastRenderedPageBreak/>
              <w:t>Henrique Leite dos Reis.</w:t>
            </w:r>
          </w:p>
        </w:tc>
        <w:tc>
          <w:tcPr>
            <w:tcW w:w="1524" w:type="dxa"/>
          </w:tcPr>
          <w:p w:rsidR="00F0467B" w:rsidRDefault="000E0EC8">
            <w:pPr>
              <w:widowControl w:val="0"/>
              <w:rPr>
                <w:color w:val="000000"/>
                <w:sz w:val="24"/>
                <w:szCs w:val="24"/>
              </w:rPr>
            </w:pPr>
            <w:r>
              <w:rPr>
                <w:sz w:val="24"/>
                <w:szCs w:val="24"/>
              </w:rPr>
              <w:lastRenderedPageBreak/>
              <w:t>19</w:t>
            </w:r>
          </w:p>
        </w:tc>
      </w:tr>
      <w:tr w:rsidR="00F0467B">
        <w:tc>
          <w:tcPr>
            <w:tcW w:w="1431" w:type="dxa"/>
          </w:tcPr>
          <w:p w:rsidR="00F0467B" w:rsidRDefault="000E0EC8">
            <w:pPr>
              <w:widowControl w:val="0"/>
              <w:pBdr>
                <w:top w:val="nil"/>
                <w:left w:val="nil"/>
                <w:bottom w:val="nil"/>
                <w:right w:val="nil"/>
                <w:between w:val="nil"/>
              </w:pBdr>
              <w:jc w:val="both"/>
              <w:rPr>
                <w:color w:val="000000"/>
                <w:sz w:val="24"/>
                <w:szCs w:val="24"/>
              </w:rPr>
            </w:pPr>
            <w:r>
              <w:rPr>
                <w:color w:val="000000"/>
                <w:sz w:val="24"/>
                <w:szCs w:val="24"/>
              </w:rPr>
              <w:lastRenderedPageBreak/>
              <w:t>Química</w:t>
            </w:r>
          </w:p>
        </w:tc>
        <w:tc>
          <w:tcPr>
            <w:tcW w:w="11605" w:type="dxa"/>
          </w:tcPr>
          <w:p w:rsidR="00F0467B" w:rsidRDefault="000E0EC8">
            <w:pPr>
              <w:widowControl w:val="0"/>
              <w:rPr>
                <w:sz w:val="24"/>
                <w:szCs w:val="24"/>
              </w:rPr>
            </w:pPr>
            <w:r>
              <w:rPr>
                <w:sz w:val="24"/>
                <w:szCs w:val="24"/>
              </w:rPr>
              <w:t>Docentes: Daniela Aparecida Chagas de Paula; Danielle Ferreira Dias; Elaine Angelina Colagrande, Keila Bossolani Kill e Nelson Henrique Teixeira Lemes.</w:t>
            </w:r>
          </w:p>
          <w:p w:rsidR="00F0467B" w:rsidRDefault="000E0EC8">
            <w:pPr>
              <w:widowControl w:val="0"/>
              <w:rPr>
                <w:sz w:val="24"/>
                <w:szCs w:val="24"/>
              </w:rPr>
            </w:pPr>
            <w:r>
              <w:rPr>
                <w:sz w:val="24"/>
                <w:szCs w:val="24"/>
              </w:rPr>
              <w:t>Discentes: Yohanna da Cunha Gonçalves; Guilherme Augusto dos Santos; Lize Lopes Silvério Silva; Thayná Gonçalves Botazini; Matheus Pereira Gavião do Carmo; Isadora Mylena Gonzaga Augusto; Laís Mendes Alvarenga; Ana Caroline Ferreira Garcia; Diogo Augusto Bertolucci, Ângela Cristina Ribeiro de Rezende; Amanda Pereira de Abreu; Stephany Gomes da Silva; Daniel de Oliveira Miranda (suplente); Raquel da Silva (suplente); Igor Souza Castilho (suplente); Jorge Felipe Francisco Neto (suplente); Mariana da Silva Ribeiro (suplente); Thayná Aparecida Oliveira (suplente); Fabrício Alves Borges(suplente); Amanda de Brito Gonzaga (suplente);Ana Caroline Pereira Machado (suplente);Yan Eduardo Batista (suplente); Robson Galvão de Moura, Gisele Maria Barbosa (suplente); Taynara de Souza (suplente); Jessica Jacinta Silva.</w:t>
            </w:r>
          </w:p>
        </w:tc>
        <w:tc>
          <w:tcPr>
            <w:tcW w:w="1524" w:type="dxa"/>
          </w:tcPr>
          <w:p w:rsidR="00F0467B" w:rsidRDefault="000E0EC8">
            <w:pPr>
              <w:widowControl w:val="0"/>
              <w:rPr>
                <w:color w:val="000000"/>
                <w:sz w:val="24"/>
                <w:szCs w:val="24"/>
              </w:rPr>
            </w:pPr>
            <w:r>
              <w:rPr>
                <w:sz w:val="24"/>
                <w:szCs w:val="24"/>
              </w:rPr>
              <w:t>31 - 14 suplentes = 17</w:t>
            </w:r>
          </w:p>
        </w:tc>
      </w:tr>
    </w:tbl>
    <w:p w:rsidR="00F0467B" w:rsidRDefault="00F0467B">
      <w:pPr>
        <w:widowControl w:val="0"/>
        <w:pBdr>
          <w:top w:val="nil"/>
          <w:left w:val="nil"/>
          <w:bottom w:val="nil"/>
          <w:right w:val="nil"/>
          <w:between w:val="nil"/>
        </w:pBdr>
        <w:rPr>
          <w:sz w:val="24"/>
          <w:szCs w:val="24"/>
        </w:rPr>
      </w:pPr>
    </w:p>
    <w:p w:rsidR="00F0467B" w:rsidRDefault="000E0EC8">
      <w:pPr>
        <w:widowControl w:val="0"/>
        <w:pBdr>
          <w:top w:val="nil"/>
          <w:left w:val="nil"/>
          <w:bottom w:val="nil"/>
          <w:right w:val="nil"/>
          <w:between w:val="nil"/>
        </w:pBdr>
        <w:rPr>
          <w:sz w:val="24"/>
          <w:szCs w:val="24"/>
        </w:rPr>
      </w:pPr>
      <w:r>
        <w:rPr>
          <w:sz w:val="24"/>
          <w:szCs w:val="24"/>
        </w:rPr>
        <w:t>Propostas de emendas surgidas nas pré-conferências:</w:t>
      </w:r>
    </w:p>
    <w:p w:rsidR="00F0467B" w:rsidRDefault="00F0467B">
      <w:pPr>
        <w:widowControl w:val="0"/>
        <w:pBdr>
          <w:top w:val="nil"/>
          <w:left w:val="nil"/>
          <w:bottom w:val="nil"/>
          <w:right w:val="nil"/>
          <w:between w:val="nil"/>
        </w:pBdr>
        <w:rPr>
          <w:sz w:val="24"/>
          <w:szCs w:val="24"/>
        </w:rPr>
      </w:pPr>
    </w:p>
    <w:p w:rsidR="00F0467B" w:rsidRDefault="000E0EC8">
      <w:pPr>
        <w:widowControl w:val="0"/>
        <w:pBdr>
          <w:top w:val="nil"/>
          <w:left w:val="nil"/>
          <w:bottom w:val="nil"/>
          <w:right w:val="nil"/>
          <w:between w:val="nil"/>
        </w:pBdr>
        <w:rPr>
          <w:color w:val="FF0000"/>
          <w:sz w:val="28"/>
          <w:szCs w:val="28"/>
        </w:rPr>
      </w:pPr>
      <w:r>
        <w:rPr>
          <w:color w:val="FF0000"/>
          <w:sz w:val="28"/>
          <w:szCs w:val="28"/>
        </w:rPr>
        <w:t>Química</w:t>
      </w:r>
    </w:p>
    <w:p w:rsidR="00F0467B" w:rsidRDefault="000E0EC8">
      <w:pPr>
        <w:widowControl w:val="0"/>
        <w:pBdr>
          <w:top w:val="nil"/>
          <w:left w:val="nil"/>
          <w:bottom w:val="nil"/>
          <w:right w:val="nil"/>
          <w:between w:val="nil"/>
        </w:pBdr>
        <w:rPr>
          <w:sz w:val="24"/>
          <w:szCs w:val="24"/>
        </w:rPr>
      </w:pPr>
      <w:r>
        <w:rPr>
          <w:sz w:val="24"/>
          <w:szCs w:val="24"/>
        </w:rPr>
        <w:t>Química: Emenda aditiva. Página 31 do texto base; linha 27, que sugere: Que a carga horária da disciplina de Libras seja acrescida de 30 horas de PCC (Prática como Componente Curricular). Após a votação, a inclusão da emenda foi aprovada.</w:t>
      </w:r>
    </w:p>
    <w:p w:rsidR="00F0467B" w:rsidRDefault="00F0467B">
      <w:pPr>
        <w:widowControl w:val="0"/>
        <w:pBdr>
          <w:top w:val="nil"/>
          <w:left w:val="nil"/>
          <w:bottom w:val="nil"/>
          <w:right w:val="nil"/>
          <w:between w:val="nil"/>
        </w:pBdr>
        <w:rPr>
          <w:sz w:val="24"/>
          <w:szCs w:val="24"/>
        </w:rPr>
      </w:pPr>
    </w:p>
    <w:p w:rsidR="00F0467B" w:rsidRDefault="000E0EC8">
      <w:pPr>
        <w:widowControl w:val="0"/>
        <w:pBdr>
          <w:top w:val="nil"/>
          <w:left w:val="nil"/>
          <w:bottom w:val="nil"/>
          <w:right w:val="nil"/>
          <w:between w:val="nil"/>
        </w:pBdr>
        <w:rPr>
          <w:color w:val="FF0000"/>
          <w:sz w:val="28"/>
          <w:szCs w:val="28"/>
        </w:rPr>
      </w:pPr>
      <w:r>
        <w:rPr>
          <w:color w:val="FF0000"/>
          <w:sz w:val="28"/>
          <w:szCs w:val="28"/>
        </w:rPr>
        <w:t>História</w:t>
      </w:r>
    </w:p>
    <w:p w:rsidR="00F0467B" w:rsidRDefault="000E0EC8">
      <w:pPr>
        <w:widowControl w:val="0"/>
        <w:pBdr>
          <w:top w:val="nil"/>
          <w:left w:val="nil"/>
          <w:bottom w:val="nil"/>
          <w:right w:val="nil"/>
          <w:between w:val="nil"/>
        </w:pBdr>
        <w:rPr>
          <w:sz w:val="24"/>
          <w:szCs w:val="24"/>
        </w:rPr>
      </w:pPr>
      <w:r>
        <w:rPr>
          <w:sz w:val="24"/>
          <w:szCs w:val="24"/>
        </w:rPr>
        <w:t xml:space="preserve">- a Assembleia/Pré-conferência do curso de graduação de História recomenda que o rol de disciplinas apresentado a partir da página 30 do texto, item 6.1, seja somente ofertado para que cada curso/Colegiado/NDE possa avaliar e decidir, de forma autônoma, como se garante na legislação pertinente, se pretende incluir uma ou mais disciplinas; ou se o curso/Colegiado/NDE prefere – direito que se garante nas Diretrizes Curriculares Nacionais para a Formação Inicial e Continuada dos Profissionais do Magistério da Educação Básica, estabelecidas pela Resolução CNE/CP nº 2/2015 – incluir os conteúdos, as temáticas e os objetos em disciplinas já ofertadas em sua dinâmica curricular. Portanto, o curso de História - Licenciatura se opõe à tentativa de, por meio do texto, tornar obrigatório um rol de disciplinas para os cursos de licenciatura da UNIFAL-MG, desrespeitando a autonomia do curso/Colegiado/NDE e descaracterizando os projetos pedagógicos de cada curso. </w:t>
      </w:r>
    </w:p>
    <w:p w:rsidR="00F0467B" w:rsidRDefault="000E0EC8">
      <w:pPr>
        <w:widowControl w:val="0"/>
        <w:pBdr>
          <w:top w:val="nil"/>
          <w:left w:val="nil"/>
          <w:bottom w:val="nil"/>
          <w:right w:val="nil"/>
          <w:between w:val="nil"/>
        </w:pBdr>
        <w:rPr>
          <w:sz w:val="24"/>
          <w:szCs w:val="24"/>
        </w:rPr>
      </w:pPr>
      <w:r>
        <w:rPr>
          <w:sz w:val="24"/>
          <w:szCs w:val="24"/>
        </w:rPr>
        <w:t>- a Assembleia/Pré-conferência do curso de graduação de História, nesse sentido, recomenda que o trecho “Com o objetivo de garantir que o conjunto de temáticas obrigatórias indicadas pela Resolução CNE/CP nº 02/2015 sejam contempladas em todos os cursos de licenciaturas, a UNIFAL-MG entende que as disciplinas indicadas a seguir devem compor os Projetos Pedagógicos dos Cursos”, disposto nas linhas 24, 25 e 26 da página 30 do texto, seja modificado para “Com o objetivo de garantir que o conjunto de temáticas obrigatórias indicadas pela Resolução CNE/CP nº 02/2015 seja contemplado em todos os cursos de licenciaturas, a UNIFAL-MG entende que as disciplinas indicadas a seguir podem compor os Projetos Pedagógicos dos Cursos ou que os conteúdos, os objetos e as temáticas sejam contemplados em outras disciplinas constantes em cada dinâmica curricular”.</w:t>
      </w:r>
    </w:p>
    <w:p w:rsidR="00F0467B" w:rsidRDefault="000E0EC8">
      <w:pPr>
        <w:widowControl w:val="0"/>
        <w:pBdr>
          <w:top w:val="nil"/>
          <w:left w:val="nil"/>
          <w:bottom w:val="nil"/>
          <w:right w:val="nil"/>
          <w:between w:val="nil"/>
        </w:pBdr>
        <w:rPr>
          <w:sz w:val="24"/>
          <w:szCs w:val="24"/>
        </w:rPr>
      </w:pPr>
      <w:r>
        <w:rPr>
          <w:sz w:val="24"/>
          <w:szCs w:val="24"/>
        </w:rPr>
        <w:t>- a Assembleia/Pré-conferência do curso de graduação de História, em consonância com a observação anterior, recomenda que o trecho “Além de compor estas disciplinas, as temáticas relevantes para a formação de professores podem ser inseridas nos projetos dos cursos por meio da criação de novas disciplinas e/ou incluindo-as nas ementas de disciplinas já existentes, e/ou por meio de projetos de extensão e de pesquisa”, disposto nas linhas 1, 2 e 3 da página 32 do texto, seja modificado para “As temáticas relevantes para a formação de professores podem ser inseridas nos projetos dos cursos por meio da criação de novas disciplinas e/ou incluindo-as nas ementas de disciplinas já existentes, e/ou por meio de projetos de extensão e de pesquisa”. Ressalte-se que isso garantiria que a Proposta de Política Institucional de Formação Inicial e Continuada de Professoras/es da Educação Básica da UNIFAL-MG estivesse em plena conformidade com a Resolução CNE/CP nº 02/2015, sem desrespeitar a autonomia de cada curso/Colegiado/NDE.</w:t>
      </w:r>
    </w:p>
    <w:p w:rsidR="00F0467B" w:rsidRDefault="000E0EC8">
      <w:pPr>
        <w:widowControl w:val="0"/>
        <w:pBdr>
          <w:top w:val="nil"/>
          <w:left w:val="nil"/>
          <w:bottom w:val="nil"/>
          <w:right w:val="nil"/>
          <w:between w:val="nil"/>
        </w:pBdr>
        <w:rPr>
          <w:sz w:val="24"/>
          <w:szCs w:val="24"/>
        </w:rPr>
      </w:pPr>
      <w:r>
        <w:rPr>
          <w:sz w:val="24"/>
          <w:szCs w:val="24"/>
        </w:rPr>
        <w:t>- ainda em consonância com as observações anteriores, a Assembleia/Pré-conferência do curso de graduação de História recomenda que o trecho “Todas as licenciaturas da UNIFAL devem ter estas temáticas e disciplinas inseridas em seus Projetos Pedagógicos de Curso contribuindo para a construção da identidade da formação de professores da instituição”, disposto nas linhas 29, 30 e 31 da página 32 do texto, seja modificado para “Todas as licenciaturas da UNIFAL-MG devem ter estas temáticas inseridas em seus Projetos Pedagógicos de Curso, contribuindo para a construção da identidade da formação de professores da instituição”. Ressalte-se que isso garantiria que a Proposta de Política Institucional de Formação Inicial e Continuada de Professoras/es da Educação Básica da UNIFAL-MG estivesse em plena conformidade com a Resolução CNE/CP nº 02/2015, sem desrespeitar a autonomia de cada curso/Colegiado/NDE.</w:t>
      </w:r>
    </w:p>
    <w:p w:rsidR="00F0467B" w:rsidRDefault="000E0EC8">
      <w:pPr>
        <w:widowControl w:val="0"/>
        <w:pBdr>
          <w:top w:val="nil"/>
          <w:left w:val="nil"/>
          <w:bottom w:val="nil"/>
          <w:right w:val="nil"/>
          <w:between w:val="nil"/>
        </w:pBdr>
        <w:rPr>
          <w:sz w:val="24"/>
          <w:szCs w:val="24"/>
        </w:rPr>
      </w:pPr>
      <w:r>
        <w:rPr>
          <w:sz w:val="24"/>
          <w:szCs w:val="24"/>
        </w:rPr>
        <w:t>- por fim, no que se refere às disciplinas sugeridas no item 6.1, a Assembleia/Pré-conferência do curso de graduação de História recomenda cuidado na imposição das cargas horárias de práticas pedagógicas, uma vez que, por não se caracterizarem como atividades de Estágio curricular obrigatório, em tais práticas não se pode garantir plenamente o suporte aos/às discentes de graduação, sobretudo no que se refere ao estabelecimento de seguro obrigatório. Isso significa submeter discentes a riscos bastante significativos e expor a UNIFAL-MG a eventuais responsabilizações.</w:t>
      </w:r>
    </w:p>
    <w:p w:rsidR="00F0467B" w:rsidRDefault="000E0EC8">
      <w:pPr>
        <w:widowControl w:val="0"/>
        <w:pBdr>
          <w:top w:val="nil"/>
          <w:left w:val="nil"/>
          <w:bottom w:val="nil"/>
          <w:right w:val="nil"/>
          <w:between w:val="nil"/>
        </w:pBdr>
        <w:rPr>
          <w:sz w:val="24"/>
          <w:szCs w:val="24"/>
        </w:rPr>
      </w:pPr>
      <w:r>
        <w:rPr>
          <w:sz w:val="24"/>
          <w:szCs w:val="24"/>
        </w:rPr>
        <w:t>Nesse sentido, a Assembleia/Pré-conferência do curso de graduação de História recomenda aprova o texto base com a condição de que ocorra a revisão do texto e a retirada de quaisquer dispositivos de obrigatoriedade que não estejam em plena conformidade com a Resolução CNE/CP nº 02/2015 e/ou que possam expor discentes a eventuais riscos e a UNIFAL-MG a eventuais responsabilizações. Destaque-se que os/as delegados/as do curso de História - Licenciatura defenderão essas propostas na Plenária Final da I CONLIC.</w:t>
      </w:r>
    </w:p>
    <w:p w:rsidR="00F0467B" w:rsidRDefault="000E0EC8">
      <w:pPr>
        <w:widowControl w:val="0"/>
        <w:spacing w:before="240" w:line="276" w:lineRule="auto"/>
        <w:jc w:val="both"/>
        <w:rPr>
          <w:sz w:val="24"/>
          <w:szCs w:val="24"/>
        </w:rPr>
      </w:pPr>
      <w:r>
        <w:rPr>
          <w:sz w:val="24"/>
          <w:szCs w:val="24"/>
        </w:rPr>
        <w:t>Discutir na Plenária Final da I CONLIC, eventualmente, a criação de um Programa institucional de Iniciação à Docência, independente de ações/programas como o PIBID e o Residência Pedagógica, de modo que a UNIFAL-MG possa coordenar inclusive o PIBID e o Residência Pedagógica, mas não somente, entre outras estratégias e ações de Iniciação à Docência.</w:t>
      </w:r>
    </w:p>
    <w:p w:rsidR="00F0467B" w:rsidRDefault="00F0467B">
      <w:pPr>
        <w:widowControl w:val="0"/>
        <w:spacing w:before="240" w:line="276" w:lineRule="auto"/>
        <w:jc w:val="both"/>
        <w:rPr>
          <w:color w:val="FF0000"/>
          <w:sz w:val="24"/>
          <w:szCs w:val="24"/>
        </w:rPr>
      </w:pPr>
    </w:p>
    <w:p w:rsidR="00F0467B" w:rsidRDefault="000E0EC8">
      <w:pPr>
        <w:widowControl w:val="0"/>
        <w:spacing w:before="240"/>
        <w:jc w:val="both"/>
        <w:rPr>
          <w:color w:val="FF0000"/>
          <w:sz w:val="28"/>
          <w:szCs w:val="28"/>
        </w:rPr>
      </w:pPr>
      <w:r>
        <w:rPr>
          <w:color w:val="FF0000"/>
          <w:sz w:val="28"/>
          <w:szCs w:val="28"/>
        </w:rPr>
        <w:t xml:space="preserve">Ciências Sociais  </w:t>
      </w:r>
    </w:p>
    <w:p w:rsidR="00F0467B" w:rsidRDefault="000E0EC8">
      <w:pPr>
        <w:widowControl w:val="0"/>
        <w:spacing w:before="240"/>
        <w:jc w:val="both"/>
        <w:rPr>
          <w:color w:val="FF0000"/>
          <w:sz w:val="24"/>
          <w:szCs w:val="24"/>
        </w:rPr>
      </w:pPr>
      <w:r>
        <w:rPr>
          <w:color w:val="FF0000"/>
          <w:sz w:val="24"/>
          <w:szCs w:val="24"/>
        </w:rPr>
        <w:lastRenderedPageBreak/>
        <w:t>O curso de Ciências Sociais não avaliou as emendas ao texto base, mas fez algumas proposições.</w:t>
      </w:r>
    </w:p>
    <w:p w:rsidR="00F0467B" w:rsidRDefault="000E0EC8">
      <w:pPr>
        <w:widowControl w:val="0"/>
        <w:spacing w:before="240" w:line="276" w:lineRule="auto"/>
        <w:jc w:val="both"/>
        <w:rPr>
          <w:sz w:val="24"/>
          <w:szCs w:val="24"/>
        </w:rPr>
      </w:pPr>
      <w:r>
        <w:rPr>
          <w:sz w:val="24"/>
          <w:szCs w:val="24"/>
        </w:rPr>
        <w:t>1. Alteração da sigla da Prática como Componente Curricular. Sugestão: Prática Curricular (PC);</w:t>
      </w:r>
    </w:p>
    <w:p w:rsidR="00F0467B" w:rsidRPr="00E41064" w:rsidRDefault="000E0EC8">
      <w:pPr>
        <w:widowControl w:val="0"/>
        <w:spacing w:before="240" w:line="276" w:lineRule="auto"/>
        <w:jc w:val="both"/>
        <w:rPr>
          <w:sz w:val="24"/>
          <w:szCs w:val="24"/>
        </w:rPr>
      </w:pPr>
      <w:r>
        <w:rPr>
          <w:sz w:val="24"/>
          <w:szCs w:val="24"/>
        </w:rPr>
        <w:t>2. No tópico 6.3 - Estágio Supervisionado - há uma passagem que diz: "Pensar a formação dos sujeitos a partir de diversos espaços sociais e o papel das instituições educacionais não escolares nesse processo (museus, ongs etc.)". A discussão que levantamos, é que nesse tópico não especifica qual é a carga horária permitida (mínima ou máxima) de estágio em locais não escolares. Sem delimitar, pode abrir brecha para que todo o estágio seja realizado fora dos ambientes escolares, e isso prejudicará formação de professores para a e</w:t>
      </w:r>
      <w:r w:rsidRPr="00E41064">
        <w:rPr>
          <w:sz w:val="24"/>
          <w:szCs w:val="24"/>
        </w:rPr>
        <w:t>ducação básica;</w:t>
      </w:r>
    </w:p>
    <w:p w:rsidR="00F0467B" w:rsidRPr="00E41064" w:rsidRDefault="000E0EC8">
      <w:pPr>
        <w:widowControl w:val="0"/>
        <w:spacing w:before="240" w:line="276" w:lineRule="auto"/>
        <w:jc w:val="both"/>
        <w:rPr>
          <w:sz w:val="24"/>
          <w:szCs w:val="24"/>
        </w:rPr>
      </w:pPr>
      <w:r w:rsidRPr="00E41064">
        <w:rPr>
          <w:sz w:val="24"/>
          <w:szCs w:val="24"/>
        </w:rPr>
        <w:t>3. Criar uma Semana das Licenciaturas para que haja a integração entre as licenciaturas e também com as/os estudantes dos Programa de Pós-Graduação nas áreas de educação e ensino;</w:t>
      </w:r>
    </w:p>
    <w:p w:rsidR="00F0467B" w:rsidRPr="00E41064" w:rsidRDefault="000E0EC8">
      <w:pPr>
        <w:widowControl w:val="0"/>
        <w:spacing w:before="240" w:line="276" w:lineRule="auto"/>
        <w:jc w:val="both"/>
        <w:rPr>
          <w:sz w:val="24"/>
          <w:szCs w:val="24"/>
        </w:rPr>
      </w:pPr>
      <w:r w:rsidRPr="00E41064">
        <w:rPr>
          <w:sz w:val="24"/>
          <w:szCs w:val="24"/>
        </w:rPr>
        <w:t>4. Articular o Programa Institucional de Iniciação à Docência e a Residência Pedagógica com a extensão, reconhecendo o trabalho realizado e a carga horária como atividades de projetos e programas de extensão, uma vez que ambos os programas cumprem com o requisitos e conceitos de extensão universitária;</w:t>
      </w:r>
    </w:p>
    <w:p w:rsidR="00F0467B" w:rsidRPr="00E41064" w:rsidRDefault="000E0EC8">
      <w:pPr>
        <w:widowControl w:val="0"/>
        <w:spacing w:before="240" w:line="276" w:lineRule="auto"/>
        <w:jc w:val="both"/>
        <w:rPr>
          <w:sz w:val="24"/>
          <w:szCs w:val="24"/>
        </w:rPr>
      </w:pPr>
      <w:r w:rsidRPr="00E41064">
        <w:rPr>
          <w:sz w:val="24"/>
          <w:szCs w:val="24"/>
        </w:rPr>
        <w:t>5. Criar uma central de dados com o intuito de mostrar, em números, o impacto que os programas da universidade causam nos ambientes de educação básica, divulgando em uma página (rede social ou site) os materiais pedagógicos aplicados nos estágios e programas de iniciação à docência;</w:t>
      </w:r>
    </w:p>
    <w:p w:rsidR="00F0467B" w:rsidRPr="00E41064" w:rsidRDefault="000E0EC8">
      <w:pPr>
        <w:widowControl w:val="0"/>
        <w:spacing w:before="240" w:line="276" w:lineRule="auto"/>
        <w:jc w:val="both"/>
        <w:rPr>
          <w:sz w:val="24"/>
          <w:szCs w:val="24"/>
        </w:rPr>
      </w:pPr>
      <w:r w:rsidRPr="00E41064">
        <w:rPr>
          <w:sz w:val="24"/>
          <w:szCs w:val="24"/>
        </w:rPr>
        <w:t>6. Na página 38, o texto indica, no primeiro parágrafo da página, que a oferta de vagas do curso de Ciências Sociais - Licenciatura é insuficiente, esse dado foi questionado pelo grupo, já que sobraram vagas no último ano. Além disso, o documento sugere que o índice de evasão é crescente, quando na verdade decresce. Considerando essas inconsistências, o grupo solicita a supressão do primeiro parágrafo da página 38, tópico 6.7;</w:t>
      </w:r>
    </w:p>
    <w:p w:rsidR="00F0467B" w:rsidRPr="00E41064" w:rsidRDefault="000E0EC8">
      <w:pPr>
        <w:widowControl w:val="0"/>
        <w:spacing w:before="240" w:line="276" w:lineRule="auto"/>
        <w:jc w:val="both"/>
        <w:rPr>
          <w:sz w:val="24"/>
          <w:szCs w:val="24"/>
        </w:rPr>
      </w:pPr>
      <w:r w:rsidRPr="00E41064">
        <w:rPr>
          <w:sz w:val="24"/>
          <w:szCs w:val="24"/>
        </w:rPr>
        <w:t>7. Falta de uma observação diagnóstica acerca da evasão na UNIFAL-MG. Assim sendo, sugere-se que esse esforço seja feito, para que essa causa possa ter mais atenção institucional;</w:t>
      </w:r>
    </w:p>
    <w:p w:rsidR="00F0467B" w:rsidRPr="00E41064" w:rsidRDefault="000E0EC8">
      <w:pPr>
        <w:widowControl w:val="0"/>
        <w:spacing w:before="240" w:line="276" w:lineRule="auto"/>
        <w:jc w:val="both"/>
        <w:rPr>
          <w:sz w:val="24"/>
          <w:szCs w:val="24"/>
        </w:rPr>
      </w:pPr>
      <w:r w:rsidRPr="00E41064">
        <w:rPr>
          <w:sz w:val="24"/>
          <w:szCs w:val="24"/>
        </w:rPr>
        <w:t>8. Criar uma linha de assistência estudantil para as licenciaturas, visando diminuir o número de evasão do curso, bem como melhorar a atenção pedagógica para as/os estudantes trabalhadoras/es que cursam as licenciaturas, público que mais evade nas universidades.</w:t>
      </w:r>
    </w:p>
    <w:p w:rsidR="00F0467B" w:rsidRPr="00E41064" w:rsidRDefault="000E0EC8">
      <w:pPr>
        <w:widowControl w:val="0"/>
        <w:spacing w:before="240" w:line="276" w:lineRule="auto"/>
        <w:jc w:val="both"/>
        <w:rPr>
          <w:sz w:val="24"/>
          <w:szCs w:val="24"/>
        </w:rPr>
      </w:pPr>
      <w:r w:rsidRPr="00E41064">
        <w:rPr>
          <w:sz w:val="24"/>
          <w:szCs w:val="24"/>
        </w:rPr>
        <w:t>9. Articular a participação dos Colegiados dos Cursos e Núcleos Docentes Estruturantes nas políticas e reuniões de assistência estudantil, integrando esforços para reduzir a evasão;</w:t>
      </w:r>
    </w:p>
    <w:p w:rsidR="00F0467B" w:rsidRPr="00E41064" w:rsidRDefault="000E0EC8">
      <w:pPr>
        <w:widowControl w:val="0"/>
        <w:spacing w:before="240" w:line="276" w:lineRule="auto"/>
        <w:jc w:val="both"/>
        <w:rPr>
          <w:sz w:val="24"/>
          <w:szCs w:val="24"/>
        </w:rPr>
      </w:pPr>
      <w:r w:rsidRPr="00E41064">
        <w:rPr>
          <w:sz w:val="24"/>
          <w:szCs w:val="24"/>
        </w:rPr>
        <w:t>10. Na página 41, foi encontrado um erro ortográfico, no primeiro parágrafo da página. O "tem" deve ter o acento circunflexo, já que a sentença está no plural, devendo o documento inteiro passar por uma rigorosa revisão da norma culta da língua portuguesa.</w:t>
      </w:r>
    </w:p>
    <w:p w:rsidR="00F0467B" w:rsidRPr="00E41064" w:rsidRDefault="00F0467B">
      <w:pPr>
        <w:widowControl w:val="0"/>
        <w:spacing w:before="240" w:line="276" w:lineRule="auto"/>
        <w:jc w:val="both"/>
        <w:rPr>
          <w:sz w:val="24"/>
          <w:szCs w:val="24"/>
        </w:rPr>
      </w:pPr>
    </w:p>
    <w:p w:rsidR="00F0467B" w:rsidRPr="00E41064" w:rsidRDefault="000E0EC8">
      <w:pPr>
        <w:widowControl w:val="0"/>
        <w:spacing w:before="240" w:line="276" w:lineRule="auto"/>
        <w:jc w:val="both"/>
        <w:rPr>
          <w:color w:val="FF0000"/>
          <w:sz w:val="28"/>
          <w:szCs w:val="28"/>
        </w:rPr>
      </w:pPr>
      <w:r w:rsidRPr="00E41064">
        <w:rPr>
          <w:color w:val="FF0000"/>
          <w:sz w:val="28"/>
          <w:szCs w:val="28"/>
        </w:rPr>
        <w:t>Letras (Outros apontamentos)</w:t>
      </w:r>
    </w:p>
    <w:p w:rsidR="00F0467B" w:rsidRPr="00E41064" w:rsidRDefault="000E0EC8">
      <w:pPr>
        <w:widowControl w:val="0"/>
        <w:spacing w:before="240" w:after="240" w:line="276" w:lineRule="auto"/>
        <w:jc w:val="both"/>
        <w:rPr>
          <w:sz w:val="24"/>
          <w:szCs w:val="24"/>
        </w:rPr>
      </w:pPr>
      <w:r w:rsidRPr="00E41064">
        <w:rPr>
          <w:sz w:val="24"/>
          <w:szCs w:val="24"/>
        </w:rPr>
        <w:t xml:space="preserve">EMENDA ADITIVA, PÁGINA 35, LINHA 29 - A articulação entre o estágio supervisionado e projetos de ensino, como o Programa Residência Pedagógica, visando o fortalecimento de ambos e também o cumprimento dos regimentos dos cursos bem como do regimento geral do estágio nas licenciaturas. Houve defesa e foi rejeitada. O prof. Ferrarezi propôs alterar o texto (p. 35, linhas 23 e 24): em vez de “Pensar a formação dos sujeitos a partir de </w:t>
      </w:r>
      <w:r w:rsidRPr="00E41064">
        <w:rPr>
          <w:strike/>
          <w:color w:val="FF0000"/>
          <w:sz w:val="24"/>
          <w:szCs w:val="24"/>
        </w:rPr>
        <w:t>diversos espaços sociais</w:t>
      </w:r>
      <w:r w:rsidRPr="00E41064">
        <w:rPr>
          <w:sz w:val="24"/>
          <w:szCs w:val="24"/>
        </w:rPr>
        <w:t>” substituir por “</w:t>
      </w:r>
      <w:r w:rsidRPr="00E41064">
        <w:rPr>
          <w:color w:val="FF0000"/>
          <w:sz w:val="24"/>
          <w:szCs w:val="24"/>
        </w:rPr>
        <w:t>diversos espaços de formação profissional</w:t>
      </w:r>
      <w:r w:rsidRPr="00E41064">
        <w:rPr>
          <w:sz w:val="24"/>
          <w:szCs w:val="24"/>
        </w:rPr>
        <w:t>”. A proposta de substituição foi aprovada.</w:t>
      </w:r>
    </w:p>
    <w:p w:rsidR="00F0467B" w:rsidRPr="00E41064" w:rsidRDefault="000E0EC8">
      <w:pPr>
        <w:widowControl w:val="0"/>
        <w:spacing w:before="240" w:after="240" w:line="276" w:lineRule="auto"/>
        <w:jc w:val="both"/>
        <w:rPr>
          <w:sz w:val="24"/>
          <w:szCs w:val="24"/>
        </w:rPr>
      </w:pPr>
      <w:r w:rsidRPr="00E41064">
        <w:rPr>
          <w:sz w:val="24"/>
          <w:szCs w:val="24"/>
        </w:rPr>
        <w:t xml:space="preserve">Os professores Rosângela e Eloésio sugeriram a substituição (p. 35, linhas 36 e 37): em vez de “A institucionalização da contabilização da carga horária de estágio na carga horária semanal do docente orientador de estágio”, adicionar: “A institucionalização da contabilização da carga horária de estágio na carga horária semanal do docente orientador de estágio </w:t>
      </w:r>
      <w:r w:rsidRPr="00E41064">
        <w:rPr>
          <w:color w:val="FF0000"/>
          <w:sz w:val="24"/>
          <w:szCs w:val="24"/>
        </w:rPr>
        <w:t>deverá seguir os mesmos parâmetros da contabilização das atividades de regência</w:t>
      </w:r>
      <w:r w:rsidRPr="00E41064">
        <w:rPr>
          <w:sz w:val="24"/>
          <w:szCs w:val="24"/>
        </w:rPr>
        <w:t>”. Houve defesa, e a proposta de adição foi aprovada.</w:t>
      </w:r>
    </w:p>
    <w:p w:rsidR="00F0467B" w:rsidRPr="00E41064" w:rsidRDefault="000E0EC8">
      <w:pPr>
        <w:widowControl w:val="0"/>
        <w:spacing w:before="240" w:after="240" w:line="276" w:lineRule="auto"/>
        <w:jc w:val="both"/>
        <w:rPr>
          <w:sz w:val="24"/>
          <w:szCs w:val="24"/>
        </w:rPr>
      </w:pPr>
      <w:r w:rsidRPr="00E41064">
        <w:rPr>
          <w:sz w:val="24"/>
          <w:szCs w:val="24"/>
        </w:rPr>
        <w:t xml:space="preserve">EMENDA SUPRESSIVA, PÁGINA 36, LINHA 15 - Houve </w:t>
      </w:r>
      <w:proofErr w:type="gramStart"/>
      <w:r w:rsidRPr="00E41064">
        <w:rPr>
          <w:sz w:val="24"/>
          <w:szCs w:val="24"/>
        </w:rPr>
        <w:t>defesa  ,</w:t>
      </w:r>
      <w:proofErr w:type="gramEnd"/>
      <w:r w:rsidRPr="00E41064">
        <w:rPr>
          <w:sz w:val="24"/>
          <w:szCs w:val="24"/>
        </w:rPr>
        <w:t xml:space="preserve"> e emenda foi rejeitada. Foi proposta a substituição do texto. Em vez de “</w:t>
      </w:r>
      <w:r w:rsidRPr="00E41064">
        <w:rPr>
          <w:strike/>
          <w:color w:val="FF0000"/>
          <w:sz w:val="24"/>
          <w:szCs w:val="24"/>
        </w:rPr>
        <w:t>A relação com a extensão deve ser feita por meio da creditação de mínimo dez (10) por cento da carga horária total do curso dedicada a extensão, sem estabelecer uma disciplina específica para extensão e sem ampliar a carga horária do curso. A proposta é de uma curricularização da extensão. Para isto é necessário reservar espaço para atividades de extensão na matriz curricular e na grade horária, alocar diversas atividades de extensão nos mesmos dias e horários, oferecendo uma gama maior de opções aos estudantes. Para avançar neste processo é necessário que a Pró-Reitoria de Extensão e Pró-Reitoria de Graduação subsidiem os Núcleos Docentes Estruturantes dos cursos de licenciaturas na implantação da curricularização da extensão para que ela ocorra de forma transformadora e que contribua no ensino e na pesquisa, uma vez que as três esferas são indissociáveis.</w:t>
      </w:r>
      <w:r w:rsidRPr="00E41064">
        <w:rPr>
          <w:sz w:val="24"/>
          <w:szCs w:val="24"/>
        </w:rPr>
        <w:t>”, constar “</w:t>
      </w:r>
      <w:r w:rsidRPr="00E41064">
        <w:rPr>
          <w:color w:val="FF0000"/>
          <w:sz w:val="24"/>
          <w:szCs w:val="24"/>
        </w:rPr>
        <w:t>Na curricularização da extensão, caberá ao NDE de cada curso definir parâmetros e atividades adequadas à natureza do curso e aos interesses formativos dos alunos”</w:t>
      </w:r>
      <w:r w:rsidRPr="00E41064">
        <w:rPr>
          <w:sz w:val="24"/>
          <w:szCs w:val="24"/>
        </w:rPr>
        <w:t>. A proposta de substituição foi aprovada.</w:t>
      </w:r>
    </w:p>
    <w:p w:rsidR="00F0467B" w:rsidRPr="00E41064" w:rsidRDefault="000E0EC8">
      <w:pPr>
        <w:widowControl w:val="0"/>
        <w:spacing w:before="240" w:after="240" w:line="276" w:lineRule="auto"/>
        <w:jc w:val="both"/>
        <w:rPr>
          <w:sz w:val="24"/>
          <w:szCs w:val="24"/>
        </w:rPr>
      </w:pPr>
      <w:r w:rsidRPr="00E41064">
        <w:rPr>
          <w:sz w:val="24"/>
          <w:szCs w:val="24"/>
        </w:rPr>
        <w:t xml:space="preserve">EMENDA SUPRESSIVA: PÁGINA 37, LINHA 31: Proposta do Professor Ferrarezi: Na curricularização da Extensaõ, caberá ao NDE de cada curso definir parâmetros e atividades adequados à natureza do curso e aos </w:t>
      </w:r>
      <w:r w:rsidRPr="00E41064">
        <w:rPr>
          <w:sz w:val="24"/>
          <w:szCs w:val="24"/>
        </w:rPr>
        <w:lastRenderedPageBreak/>
        <w:t>intereses formtivos dos alunos.</w:t>
      </w:r>
    </w:p>
    <w:p w:rsidR="00F0467B" w:rsidRDefault="000E0EC8">
      <w:pPr>
        <w:widowControl w:val="0"/>
        <w:spacing w:before="240" w:after="240" w:line="276" w:lineRule="auto"/>
        <w:jc w:val="both"/>
        <w:rPr>
          <w:sz w:val="24"/>
          <w:szCs w:val="24"/>
        </w:rPr>
      </w:pPr>
      <w:r w:rsidRPr="00E41064">
        <w:rPr>
          <w:sz w:val="24"/>
          <w:szCs w:val="24"/>
        </w:rPr>
        <w:t>EMENDA ADITIVA, PÁGINA 44, LINHA 33 - 1 - Aproximação entre Universidade e as Secretarias de Educação no âmbito da região de Alfenas-MG visando o conhecimento de suas demandas para o estabelecimento de trabalhos de formação continuada em parceria com os cursos e com a Extensão Universistária.2 - Fortalecimento do Comitê Gestor Institucional de Formação Inicial e Continuada de Profissionais da Educação Básica (COMFOR) da UNIFAL-MG.3 - Ofertar das condições de pessoal e de estrutura física para que docentes de diferentes cursos de licenciaturas e departamentos da área de educação e ensino possam desenvolver ações de formação continuada na UNIFAL-MG. Houve defesa, e a emenda foi rejeitada. Os professores Kátia e Ferrarezi sugerem a inclusão da meta 1 (1 - Aproximação entre Universidade e as Secretarias de Educação no âmbito da região de Alfenas-MG visando o conhecimento de suas demandas para o estabelecimento de trabalhos de formação continuada em parceria com os cursos e com a Extensão Universistária). Houve defesa, e a proposta de adição foi aprovada.</w:t>
      </w:r>
    </w:p>
    <w:p w:rsidR="00E41064" w:rsidRPr="00E41064" w:rsidRDefault="00E41064">
      <w:pPr>
        <w:widowControl w:val="0"/>
        <w:spacing w:before="240" w:after="240" w:line="276" w:lineRule="auto"/>
        <w:jc w:val="both"/>
        <w:rPr>
          <w:sz w:val="24"/>
          <w:szCs w:val="24"/>
        </w:rPr>
      </w:pPr>
    </w:p>
    <w:p w:rsidR="00E41064" w:rsidRDefault="00E41064" w:rsidP="00E41064">
      <w:pPr>
        <w:pStyle w:val="NormalWeb"/>
        <w:spacing w:before="240" w:beforeAutospacing="0" w:after="240" w:afterAutospacing="0"/>
        <w:jc w:val="both"/>
      </w:pPr>
      <w:r>
        <w:rPr>
          <w:color w:val="FF0000"/>
          <w:sz w:val="28"/>
          <w:szCs w:val="28"/>
        </w:rPr>
        <w:t>Ciências Biológicas</w:t>
      </w:r>
    </w:p>
    <w:p w:rsidR="00E41064" w:rsidRDefault="00E41064" w:rsidP="00E41064">
      <w:pPr>
        <w:pStyle w:val="NormalWeb"/>
        <w:spacing w:before="240" w:beforeAutospacing="0" w:after="240" w:afterAutospacing="0"/>
        <w:jc w:val="both"/>
      </w:pPr>
      <w:r>
        <w:rPr>
          <w:color w:val="000000"/>
        </w:rPr>
        <w:t>Sugestões/Propostas de Ciências Biológicas </w:t>
      </w:r>
    </w:p>
    <w:p w:rsidR="00E41064" w:rsidRDefault="00E41064" w:rsidP="00E41064">
      <w:pPr>
        <w:pStyle w:val="NormalWeb"/>
        <w:spacing w:before="240" w:beforeAutospacing="0" w:after="240" w:afterAutospacing="0"/>
        <w:ind w:hanging="360"/>
        <w:jc w:val="both"/>
      </w:pPr>
      <w:r>
        <w:rPr>
          <w:color w:val="000000"/>
        </w:rPr>
        <w:t>1-</w:t>
      </w:r>
      <w:r>
        <w:rPr>
          <w:color w:val="000000"/>
          <w:sz w:val="14"/>
          <w:szCs w:val="14"/>
        </w:rPr>
        <w:t xml:space="preserve">      </w:t>
      </w:r>
      <w:r>
        <w:rPr>
          <w:color w:val="000000"/>
        </w:rPr>
        <w:t>Ao se discutir a emenda 4, a discente Indira Rodrigues Santos fez a proposição de incluir, na sequência, uma emenda com o seguinte texto: “No que se refere ao deslocamento do estagiário ao local de estágio, a universidade deve buscar parceria com a empresa de transporte municipal e pleitear passe-livre ou meio passe”. A emenda sugerida pela discente foi aprovada pela plenária.</w:t>
      </w:r>
    </w:p>
    <w:p w:rsidR="00E41064" w:rsidRDefault="00E41064" w:rsidP="00E41064">
      <w:pPr>
        <w:pStyle w:val="NormalWeb"/>
        <w:spacing w:before="240" w:beforeAutospacing="0" w:after="240" w:afterAutospacing="0"/>
        <w:ind w:hanging="360"/>
        <w:jc w:val="both"/>
      </w:pPr>
      <w:r>
        <w:rPr>
          <w:color w:val="000000"/>
        </w:rPr>
        <w:t>2-</w:t>
      </w:r>
      <w:r>
        <w:rPr>
          <w:color w:val="000000"/>
          <w:sz w:val="14"/>
          <w:szCs w:val="14"/>
        </w:rPr>
        <w:t xml:space="preserve">      </w:t>
      </w:r>
      <w:r>
        <w:rPr>
          <w:color w:val="000000"/>
        </w:rPr>
        <w:t xml:space="preserve">Houve também proposição de sugestão de reescrita para a emenda </w:t>
      </w:r>
      <w:proofErr w:type="gramStart"/>
      <w:r>
        <w:rPr>
          <w:color w:val="000000"/>
        </w:rPr>
        <w:t>4</w:t>
      </w:r>
      <w:proofErr w:type="gramEnd"/>
      <w:r>
        <w:rPr>
          <w:color w:val="000000"/>
        </w:rPr>
        <w:t>: “Tendo em vista que o estágio é obrigatório e sua importância na formação de professores, deve haver garantia institucional para o transporte do docente orientador quando o estágio ocorrer fora da área urbana de Alfenas.” Tal sugestão foi aprovada pela plenária.</w:t>
      </w:r>
    </w:p>
    <w:p w:rsidR="00E41064" w:rsidRDefault="00E41064" w:rsidP="00E41064">
      <w:pPr>
        <w:pStyle w:val="NormalWeb"/>
        <w:spacing w:before="240" w:beforeAutospacing="0" w:after="240" w:afterAutospacing="0"/>
        <w:ind w:hanging="360"/>
        <w:jc w:val="both"/>
      </w:pPr>
      <w:r>
        <w:rPr>
          <w:color w:val="000000"/>
        </w:rPr>
        <w:t>3-</w:t>
      </w:r>
      <w:r>
        <w:rPr>
          <w:color w:val="000000"/>
          <w:sz w:val="14"/>
          <w:szCs w:val="14"/>
        </w:rPr>
        <w:t xml:space="preserve">      </w:t>
      </w:r>
      <w:r>
        <w:rPr>
          <w:color w:val="000000"/>
        </w:rPr>
        <w:t>A emenda de número 15 foi recusada, porém alguns membros da plenária consideraram que seria importante deslocar a ideia da proposta para o item 6.7 (que trata sobre o acesso e permanência discente e conclusão da formação inicial). A inclusão seria feita ao final da página 39, logo após a frase “</w:t>
      </w:r>
      <w:r>
        <w:rPr>
          <w:color w:val="000000"/>
          <w:sz w:val="23"/>
          <w:szCs w:val="23"/>
        </w:rPr>
        <w:t xml:space="preserve">Além disso, discutir ações que favoreçam a inserção e a continuidade profissional em função das demandas atuais também </w:t>
      </w:r>
      <w:proofErr w:type="gramStart"/>
      <w:r>
        <w:rPr>
          <w:color w:val="000000"/>
          <w:sz w:val="23"/>
          <w:szCs w:val="23"/>
        </w:rPr>
        <w:t>mostra-se</w:t>
      </w:r>
      <w:proofErr w:type="gramEnd"/>
      <w:r>
        <w:rPr>
          <w:color w:val="000000"/>
          <w:sz w:val="23"/>
          <w:szCs w:val="23"/>
        </w:rPr>
        <w:t xml:space="preserve"> um elemento importante (SILVA, 2016).” O texto sugerido e aprovado pela plenária a ser incluído seria: “Uma forma possível de fomentar este processo, seria a instituição de um programa de tutoria acadêmica no âmbito das licenciaturas”.</w:t>
      </w:r>
    </w:p>
    <w:p w:rsidR="00E41064" w:rsidRDefault="00E41064" w:rsidP="00E41064">
      <w:pPr>
        <w:pStyle w:val="NormalWeb"/>
        <w:spacing w:before="240" w:beforeAutospacing="0" w:after="240" w:afterAutospacing="0"/>
        <w:ind w:hanging="360"/>
        <w:jc w:val="both"/>
      </w:pPr>
      <w:r>
        <w:rPr>
          <w:color w:val="000000"/>
        </w:rPr>
        <w:t>4-</w:t>
      </w:r>
      <w:r>
        <w:rPr>
          <w:color w:val="000000"/>
          <w:sz w:val="14"/>
          <w:szCs w:val="14"/>
        </w:rPr>
        <w:t xml:space="preserve">      </w:t>
      </w:r>
      <w:r>
        <w:rPr>
          <w:color w:val="000000"/>
          <w:sz w:val="23"/>
          <w:szCs w:val="23"/>
        </w:rPr>
        <w:t> A emenda 19 foi aprovada, porém a plenária considerou que o texto do item 3 poderia ter a seguinte redação: “</w:t>
      </w:r>
      <w:r>
        <w:rPr>
          <w:color w:val="000000"/>
        </w:rPr>
        <w:t>3 – Dispor de infraestrutura e recursos humanos para que docentes de diferentes cursos de licenciaturas e departamentos da área de educação e ensino da UNIFAL-MG possam desenvolver ações de formação continuada”.</w:t>
      </w:r>
    </w:p>
    <w:p w:rsidR="00E41064" w:rsidRPr="00E41064" w:rsidRDefault="00E41064">
      <w:pPr>
        <w:widowControl w:val="0"/>
        <w:spacing w:before="240" w:after="240" w:line="276" w:lineRule="auto"/>
        <w:jc w:val="both"/>
        <w:rPr>
          <w:b/>
          <w:sz w:val="24"/>
          <w:szCs w:val="24"/>
          <w:lang w:val="pt-BR"/>
        </w:rPr>
      </w:pPr>
    </w:p>
    <w:p w:rsidR="00F0467B" w:rsidRDefault="00F0467B">
      <w:pPr>
        <w:widowControl w:val="0"/>
        <w:spacing w:before="240" w:after="240" w:line="276" w:lineRule="auto"/>
        <w:jc w:val="both"/>
        <w:rPr>
          <w:b/>
          <w:sz w:val="24"/>
          <w:szCs w:val="24"/>
        </w:rPr>
      </w:pPr>
    </w:p>
    <w:p w:rsidR="00F0467B" w:rsidRDefault="00F0467B">
      <w:pPr>
        <w:widowControl w:val="0"/>
        <w:spacing w:before="240" w:after="240" w:line="276" w:lineRule="auto"/>
        <w:jc w:val="both"/>
        <w:rPr>
          <w:rFonts w:ascii="Arial" w:eastAsia="Arial" w:hAnsi="Arial" w:cs="Arial"/>
          <w:b/>
          <w:sz w:val="24"/>
          <w:szCs w:val="24"/>
        </w:rPr>
      </w:pPr>
    </w:p>
    <w:p w:rsidR="00F0467B" w:rsidRDefault="00F0467B">
      <w:pPr>
        <w:widowControl w:val="0"/>
        <w:spacing w:before="240" w:line="276" w:lineRule="auto"/>
        <w:jc w:val="both"/>
        <w:rPr>
          <w:sz w:val="24"/>
          <w:szCs w:val="24"/>
        </w:rPr>
      </w:pPr>
    </w:p>
    <w:p w:rsidR="00F0467B" w:rsidRDefault="00F0467B">
      <w:pPr>
        <w:widowControl w:val="0"/>
        <w:spacing w:before="240" w:line="276" w:lineRule="auto"/>
        <w:jc w:val="both"/>
        <w:rPr>
          <w:sz w:val="24"/>
          <w:szCs w:val="24"/>
        </w:rPr>
      </w:pPr>
    </w:p>
    <w:p w:rsidR="00F0467B" w:rsidRDefault="00F0467B">
      <w:pPr>
        <w:widowControl w:val="0"/>
        <w:spacing w:before="240" w:line="276" w:lineRule="auto"/>
        <w:jc w:val="both"/>
        <w:rPr>
          <w:sz w:val="24"/>
          <w:szCs w:val="24"/>
        </w:rPr>
      </w:pPr>
    </w:p>
    <w:p w:rsidR="00F0467B" w:rsidRDefault="00F0467B">
      <w:pPr>
        <w:widowControl w:val="0"/>
        <w:spacing w:before="240" w:line="276" w:lineRule="auto"/>
        <w:jc w:val="both"/>
        <w:rPr>
          <w:sz w:val="24"/>
          <w:szCs w:val="24"/>
        </w:rPr>
      </w:pPr>
    </w:p>
    <w:p w:rsidR="00F0467B" w:rsidRDefault="00F0467B">
      <w:pPr>
        <w:widowControl w:val="0"/>
        <w:pBdr>
          <w:top w:val="nil"/>
          <w:left w:val="nil"/>
          <w:bottom w:val="nil"/>
          <w:right w:val="nil"/>
          <w:between w:val="nil"/>
        </w:pBdr>
        <w:rPr>
          <w:sz w:val="24"/>
          <w:szCs w:val="24"/>
        </w:rPr>
      </w:pPr>
    </w:p>
    <w:p w:rsidR="00F0467B" w:rsidRDefault="00F0467B">
      <w:pPr>
        <w:widowControl w:val="0"/>
        <w:pBdr>
          <w:top w:val="nil"/>
          <w:left w:val="nil"/>
          <w:bottom w:val="nil"/>
          <w:right w:val="nil"/>
          <w:between w:val="nil"/>
        </w:pBdr>
        <w:rPr>
          <w:sz w:val="24"/>
          <w:szCs w:val="24"/>
        </w:rPr>
      </w:pPr>
    </w:p>
    <w:p w:rsidR="00F0467B" w:rsidRDefault="00F0467B">
      <w:pPr>
        <w:widowControl w:val="0"/>
        <w:pBdr>
          <w:top w:val="nil"/>
          <w:left w:val="nil"/>
          <w:bottom w:val="nil"/>
          <w:right w:val="nil"/>
          <w:between w:val="nil"/>
        </w:pBdr>
        <w:rPr>
          <w:sz w:val="24"/>
          <w:szCs w:val="24"/>
        </w:rPr>
      </w:pPr>
    </w:p>
    <w:p w:rsidR="00F0467B" w:rsidRDefault="00F0467B">
      <w:pPr>
        <w:widowControl w:val="0"/>
        <w:pBdr>
          <w:top w:val="nil"/>
          <w:left w:val="nil"/>
          <w:bottom w:val="nil"/>
          <w:right w:val="nil"/>
          <w:between w:val="nil"/>
        </w:pBdr>
        <w:rPr>
          <w:sz w:val="24"/>
          <w:szCs w:val="24"/>
        </w:rPr>
      </w:pPr>
    </w:p>
    <w:p w:rsidR="00F0467B" w:rsidRDefault="00F0467B">
      <w:pPr>
        <w:widowControl w:val="0"/>
        <w:pBdr>
          <w:top w:val="nil"/>
          <w:left w:val="nil"/>
          <w:bottom w:val="nil"/>
          <w:right w:val="nil"/>
          <w:between w:val="nil"/>
        </w:pBdr>
        <w:rPr>
          <w:sz w:val="24"/>
          <w:szCs w:val="24"/>
        </w:rPr>
      </w:pPr>
    </w:p>
    <w:sectPr w:rsidR="00F0467B" w:rsidSect="000931C2">
      <w:pgSz w:w="23814" w:h="16839" w:orient="landscape" w:code="8"/>
      <w:pgMar w:top="1134" w:right="1134" w:bottom="1134" w:left="1134" w:header="720" w:footer="720" w:gutter="0"/>
      <w:pgNumType w:start="1"/>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20"/>
  <w:hyphenationZone w:val="425"/>
  <w:characterSpacingControl w:val="doNotCompress"/>
  <w:compat/>
  <w:rsids>
    <w:rsidRoot w:val="00F0467B"/>
    <w:rsid w:val="00021C28"/>
    <w:rsid w:val="000931C2"/>
    <w:rsid w:val="000E0EC8"/>
    <w:rsid w:val="001D3A78"/>
    <w:rsid w:val="003E20B5"/>
    <w:rsid w:val="008364A4"/>
    <w:rsid w:val="009157DB"/>
    <w:rsid w:val="00B21587"/>
    <w:rsid w:val="00B735C5"/>
    <w:rsid w:val="00C60508"/>
    <w:rsid w:val="00CD3993"/>
    <w:rsid w:val="00E146EC"/>
    <w:rsid w:val="00E41064"/>
    <w:rsid w:val="00EA2660"/>
    <w:rsid w:val="00F0467B"/>
    <w:rsid w:val="00FA55C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55C1"/>
  </w:style>
  <w:style w:type="paragraph" w:styleId="Ttulo1">
    <w:name w:val="heading 1"/>
    <w:basedOn w:val="Normal"/>
    <w:next w:val="Normal"/>
    <w:rsid w:val="00FA55C1"/>
    <w:pPr>
      <w:keepNext/>
      <w:keepLines/>
      <w:spacing w:before="480" w:after="120"/>
      <w:outlineLvl w:val="0"/>
    </w:pPr>
    <w:rPr>
      <w:b/>
      <w:sz w:val="48"/>
      <w:szCs w:val="48"/>
    </w:rPr>
  </w:style>
  <w:style w:type="paragraph" w:styleId="Ttulo2">
    <w:name w:val="heading 2"/>
    <w:basedOn w:val="Normal"/>
    <w:next w:val="Normal"/>
    <w:rsid w:val="00FA55C1"/>
    <w:pPr>
      <w:keepNext/>
      <w:keepLines/>
      <w:spacing w:before="360" w:after="80"/>
      <w:outlineLvl w:val="1"/>
    </w:pPr>
    <w:rPr>
      <w:b/>
      <w:sz w:val="36"/>
      <w:szCs w:val="36"/>
    </w:rPr>
  </w:style>
  <w:style w:type="paragraph" w:styleId="Ttulo3">
    <w:name w:val="heading 3"/>
    <w:basedOn w:val="Normal"/>
    <w:next w:val="Normal"/>
    <w:rsid w:val="00FA55C1"/>
    <w:pPr>
      <w:keepNext/>
      <w:keepLines/>
      <w:spacing w:before="280" w:after="80"/>
      <w:outlineLvl w:val="2"/>
    </w:pPr>
    <w:rPr>
      <w:b/>
      <w:sz w:val="28"/>
      <w:szCs w:val="28"/>
    </w:rPr>
  </w:style>
  <w:style w:type="paragraph" w:styleId="Ttulo4">
    <w:name w:val="heading 4"/>
    <w:basedOn w:val="Normal"/>
    <w:next w:val="Normal"/>
    <w:rsid w:val="00FA55C1"/>
    <w:pPr>
      <w:keepNext/>
      <w:keepLines/>
      <w:spacing w:before="240" w:after="40"/>
      <w:outlineLvl w:val="3"/>
    </w:pPr>
    <w:rPr>
      <w:b/>
      <w:sz w:val="24"/>
      <w:szCs w:val="24"/>
    </w:rPr>
  </w:style>
  <w:style w:type="paragraph" w:styleId="Ttulo5">
    <w:name w:val="heading 5"/>
    <w:basedOn w:val="Normal"/>
    <w:next w:val="Normal"/>
    <w:rsid w:val="00FA55C1"/>
    <w:pPr>
      <w:keepNext/>
      <w:keepLines/>
      <w:spacing w:before="220" w:after="40"/>
      <w:outlineLvl w:val="4"/>
    </w:pPr>
    <w:rPr>
      <w:b/>
      <w:sz w:val="22"/>
      <w:szCs w:val="22"/>
    </w:rPr>
  </w:style>
  <w:style w:type="paragraph" w:styleId="Ttulo6">
    <w:name w:val="heading 6"/>
    <w:basedOn w:val="Normal"/>
    <w:next w:val="Normal"/>
    <w:rsid w:val="00FA55C1"/>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FA55C1"/>
    <w:tblPr>
      <w:tblCellMar>
        <w:top w:w="0" w:type="dxa"/>
        <w:left w:w="0" w:type="dxa"/>
        <w:bottom w:w="0" w:type="dxa"/>
        <w:right w:w="0" w:type="dxa"/>
      </w:tblCellMar>
    </w:tblPr>
  </w:style>
  <w:style w:type="paragraph" w:styleId="Ttulo">
    <w:name w:val="Title"/>
    <w:basedOn w:val="Normal"/>
    <w:next w:val="Normal"/>
    <w:rsid w:val="00FA55C1"/>
    <w:pPr>
      <w:keepNext/>
      <w:keepLines/>
      <w:spacing w:before="480" w:after="120"/>
    </w:pPr>
    <w:rPr>
      <w:b/>
      <w:sz w:val="72"/>
      <w:szCs w:val="72"/>
    </w:rPr>
  </w:style>
  <w:style w:type="table" w:customStyle="1" w:styleId="TableNormal1">
    <w:name w:val="Table Normal1"/>
    <w:rsid w:val="00FA55C1"/>
    <w:tblPr>
      <w:tblCellMar>
        <w:top w:w="0" w:type="dxa"/>
        <w:left w:w="0" w:type="dxa"/>
        <w:bottom w:w="0" w:type="dxa"/>
        <w:right w:w="0" w:type="dxa"/>
      </w:tblCellMar>
    </w:tblPr>
  </w:style>
  <w:style w:type="paragraph" w:styleId="Subttulo">
    <w:name w:val="Subtitle"/>
    <w:basedOn w:val="Normal"/>
    <w:next w:val="Normal"/>
    <w:rsid w:val="00FA55C1"/>
    <w:pPr>
      <w:keepNext/>
      <w:keepLines/>
      <w:spacing w:before="360" w:after="80"/>
    </w:pPr>
    <w:rPr>
      <w:rFonts w:ascii="Georgia" w:eastAsia="Georgia" w:hAnsi="Georgia" w:cs="Georgia"/>
      <w:i/>
      <w:color w:val="666666"/>
      <w:sz w:val="48"/>
      <w:szCs w:val="48"/>
    </w:rPr>
  </w:style>
  <w:style w:type="table" w:customStyle="1" w:styleId="3">
    <w:name w:val="3"/>
    <w:basedOn w:val="TableNormal1"/>
    <w:rsid w:val="00FA55C1"/>
    <w:tblPr>
      <w:tblStyleRowBandSize w:val="1"/>
      <w:tblStyleColBandSize w:val="1"/>
      <w:tblCellMar>
        <w:top w:w="55" w:type="dxa"/>
        <w:left w:w="55" w:type="dxa"/>
        <w:bottom w:w="55" w:type="dxa"/>
        <w:right w:w="55" w:type="dxa"/>
      </w:tblCellMar>
    </w:tblPr>
  </w:style>
  <w:style w:type="paragraph" w:styleId="Cabealho">
    <w:name w:val="header"/>
    <w:basedOn w:val="Normal"/>
    <w:link w:val="CabealhoChar"/>
    <w:uiPriority w:val="99"/>
    <w:unhideWhenUsed/>
    <w:rsid w:val="00B421A0"/>
    <w:pPr>
      <w:tabs>
        <w:tab w:val="center" w:pos="4252"/>
        <w:tab w:val="right" w:pos="8504"/>
      </w:tabs>
    </w:pPr>
  </w:style>
  <w:style w:type="character" w:customStyle="1" w:styleId="CabealhoChar">
    <w:name w:val="Cabeçalho Char"/>
    <w:basedOn w:val="Fontepargpadro"/>
    <w:link w:val="Cabealho"/>
    <w:uiPriority w:val="99"/>
    <w:rsid w:val="00B421A0"/>
  </w:style>
  <w:style w:type="paragraph" w:styleId="Rodap">
    <w:name w:val="footer"/>
    <w:basedOn w:val="Normal"/>
    <w:link w:val="RodapChar"/>
    <w:uiPriority w:val="99"/>
    <w:unhideWhenUsed/>
    <w:rsid w:val="00B421A0"/>
    <w:pPr>
      <w:tabs>
        <w:tab w:val="center" w:pos="4252"/>
        <w:tab w:val="right" w:pos="8504"/>
      </w:tabs>
    </w:pPr>
  </w:style>
  <w:style w:type="character" w:customStyle="1" w:styleId="RodapChar">
    <w:name w:val="Rodapé Char"/>
    <w:basedOn w:val="Fontepargpadro"/>
    <w:link w:val="Rodap"/>
    <w:uiPriority w:val="99"/>
    <w:rsid w:val="00B421A0"/>
  </w:style>
  <w:style w:type="table" w:styleId="Tabelacomgrade">
    <w:name w:val="Table Grid"/>
    <w:basedOn w:val="Tabelanormal"/>
    <w:uiPriority w:val="59"/>
    <w:rsid w:val="00420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1"/>
    <w:rsid w:val="00FA55C1"/>
    <w:tblPr>
      <w:tblStyleRowBandSize w:val="1"/>
      <w:tblStyleColBandSize w:val="1"/>
      <w:tblCellMar>
        <w:top w:w="55" w:type="dxa"/>
        <w:left w:w="55" w:type="dxa"/>
        <w:bottom w:w="55" w:type="dxa"/>
        <w:right w:w="55" w:type="dxa"/>
      </w:tblCellMar>
    </w:tblPr>
  </w:style>
  <w:style w:type="table" w:customStyle="1" w:styleId="1">
    <w:name w:val="1"/>
    <w:basedOn w:val="TableNormal1"/>
    <w:rsid w:val="00FA55C1"/>
    <w:tblPr>
      <w:tblStyleRowBandSize w:val="1"/>
      <w:tblStyleColBandSize w:val="1"/>
      <w:tblCellMar>
        <w:top w:w="0" w:type="dxa"/>
        <w:left w:w="108" w:type="dxa"/>
        <w:bottom w:w="0" w:type="dxa"/>
        <w:right w:w="108" w:type="dxa"/>
      </w:tblCellMar>
    </w:tblPr>
  </w:style>
  <w:style w:type="paragraph" w:styleId="PargrafodaLista">
    <w:name w:val="List Paragraph"/>
    <w:basedOn w:val="Normal"/>
    <w:uiPriority w:val="34"/>
    <w:qFormat/>
    <w:rsid w:val="00E41064"/>
    <w:pPr>
      <w:ind w:left="720"/>
      <w:contextualSpacing/>
    </w:pPr>
  </w:style>
  <w:style w:type="paragraph" w:styleId="NormalWeb">
    <w:name w:val="Normal (Web)"/>
    <w:basedOn w:val="Normal"/>
    <w:uiPriority w:val="99"/>
    <w:semiHidden/>
    <w:unhideWhenUsed/>
    <w:rsid w:val="00E41064"/>
    <w:pPr>
      <w:spacing w:before="100" w:beforeAutospacing="1" w:after="100" w:afterAutospacing="1"/>
    </w:pPr>
    <w:rPr>
      <w:sz w:val="24"/>
      <w:szCs w:val="24"/>
      <w:lang w:val="pt-BR"/>
    </w:rPr>
  </w:style>
</w:styles>
</file>

<file path=word/webSettings.xml><?xml version="1.0" encoding="utf-8"?>
<w:webSettings xmlns:r="http://schemas.openxmlformats.org/officeDocument/2006/relationships" xmlns:w="http://schemas.openxmlformats.org/wordprocessingml/2006/main">
  <w:divs>
    <w:div w:id="424157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Ic3c9d6HTNCGib/IlOFYlRQ1pw==">AMUW2mX+RzvYFKQ7mZe4IRGWADM9DQN1Ds7Ts+7tvwSxDqW5W45jqLGr3CsGkkM9LhS+4Ifu7Y0IXpKZbCgnqnbWhk4keWDv+BEyyiQZR6z9pnkhUjCFje2jdpTNQp65o7B+VnmaoWNl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5916</Words>
  <Characters>31950</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prograd-p048311</dc:creator>
  <cp:keywords/>
  <dc:description/>
  <cp:lastModifiedBy>prograd-p084746</cp:lastModifiedBy>
  <cp:revision>3</cp:revision>
  <dcterms:created xsi:type="dcterms:W3CDTF">2019-09-11T14:07:00Z</dcterms:created>
  <dcterms:modified xsi:type="dcterms:W3CDTF">2019-09-11T16:11:00Z</dcterms:modified>
</cp:coreProperties>
</file>