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9A" w:rsidRPr="00067DB4" w:rsidRDefault="00292322" w:rsidP="00067DB4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:rsidR="00067DB4" w:rsidRPr="00067DB4" w:rsidRDefault="00067DB4" w:rsidP="00067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067DB4">
        <w:rPr>
          <w:rFonts w:asciiTheme="majorHAnsi" w:eastAsia="Times New Roman" w:hAnsiTheme="majorHAnsi" w:cstheme="majorHAnsi"/>
          <w:noProof/>
          <w:sz w:val="16"/>
          <w:szCs w:val="16"/>
          <w:lang w:eastAsia="pt-BR"/>
        </w:rPr>
        <w:drawing>
          <wp:inline distT="0" distB="0" distL="0" distR="0">
            <wp:extent cx="484496" cy="471777"/>
            <wp:effectExtent l="0" t="0" r="0" b="5080"/>
            <wp:docPr id="1" name="Imagem 1" descr="C:\Users\dips-p039918\AppData\Local\Microsoft\Windows\INetCache\Content.MSO\9F961D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ps-p039918\AppData\Local\Microsoft\Windows\INetCache\Content.MSO\9F961D8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3" cy="48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4" w:rsidRPr="00067DB4" w:rsidRDefault="00067DB4" w:rsidP="00067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Ministério da Educação</w:t>
      </w: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br/>
        <w:t>Universidade Federal de Alfenas</w:t>
      </w: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br/>
        <w:t>Telefone: (35) 3701-9290 - http://www.unifal-mg.edu.br</w:t>
      </w:r>
    </w:p>
    <w:p w:rsid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</w:p>
    <w:p w:rsidR="00067DB4" w:rsidRP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ANEXO AO EDITAL Nº 147/2022</w:t>
      </w:r>
    </w:p>
    <w:p w:rsid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Formulário</w:t>
      </w: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</w:t>
      </w:r>
      <w:r w:rsidRPr="00067DB4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de</w:t>
      </w: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</w:t>
      </w:r>
      <w:r w:rsidRPr="00067DB4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Avaliação</w:t>
      </w:r>
    </w:p>
    <w:p w:rsidR="00067DB4" w:rsidRP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</w:p>
    <w:p w:rsid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 xml:space="preserve">CANDIDATO: </w:t>
      </w:r>
      <w:r w:rsidR="00292322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>_________________________________________________________________________________________________</w:t>
      </w:r>
      <w:bookmarkStart w:id="0" w:name="_GoBack"/>
      <w:bookmarkEnd w:id="0"/>
    </w:p>
    <w:p w:rsidR="00292322" w:rsidRPr="00067DB4" w:rsidRDefault="00292322" w:rsidP="00067DB4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2512"/>
        <w:gridCol w:w="843"/>
        <w:gridCol w:w="749"/>
      </w:tblGrid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shd w:val="clear" w:color="auto" w:fill="BFBFBF" w:themeFill="background1" w:themeFillShade="BF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Descrição/Função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49" w:type="dxa"/>
            <w:shd w:val="clear" w:color="auto" w:fill="BFBFBF" w:themeFill="background1" w:themeFillShade="BF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t-BR"/>
              </w:rPr>
              <w:t>Banca</w:t>
            </w: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FORMAÇÃO ACADÊMICA*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40 pontos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25 pontos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FORMAÇÃO COMPLEMENTAR EAD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Especialização na área de EAD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15 pontos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Curso de Tutoria em EAD – mínimo de 20 horas-aula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5 pontos (máximo de 10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</w:t>
            </w: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Cursos voltados à modalidade EAD – mínimo de 20 horas-aula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3 pontos (máximo de 6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</w:t>
            </w: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EXPERIÊNCIA EM DOCÊNCIA PRESENCIAL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(tempo de experiência comprovada)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Docência de Ensino Superior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5 pontos por semestre (no máximo 15 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EXPERIÊNCIA EM CURSOS STRICTO SENSU / LATO SENSU PRESENCIAL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Professor credenciado em Programa de Pós-Graduação Stricto Sensu (mestrado e/ou doutorado)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5 pontos por ano (no máximo 20 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Experiência como professor formador em curso de Especialização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2 pontos por semestre (no máximo 10 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EXPERIÊNCIA EM EAD</w:t>
            </w:r>
          </w:p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(tempo de experiência comprovada)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Experiência como Professor em Especialização na EAD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2 pontos por semestre (no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</w:t>
            </w: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máximo 10 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Experiência como Professor em graduação na EAD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1 ponto por semestre (no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</w:t>
            </w: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máximo 4 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Experiência como Professor </w:t>
            </w:r>
            <w:proofErr w:type="spellStart"/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Conteudista</w:t>
            </w:r>
            <w:proofErr w:type="spellEnd"/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na EAD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0,5 ponto por semestre</w:t>
            </w:r>
          </w:p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(no máximo 2 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Tutor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Experiência como Tutor em curso de especialização na EAD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0,5 ponto por semestre</w:t>
            </w:r>
          </w:p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(no máximo 2 pontos)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067DB4" w:rsidRPr="00067DB4" w:rsidTr="00067DB4">
        <w:trPr>
          <w:trHeight w:val="680"/>
          <w:tblCellSpacing w:w="0" w:type="dxa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Experiência como Tutor em curso de graduação na EAD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0,25 ponto por semestre</w:t>
            </w:r>
          </w:p>
          <w:p w:rsidR="00067DB4" w:rsidRPr="00067DB4" w:rsidRDefault="00067DB4" w:rsidP="00067DB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067DB4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(no máximo 1 ponto)</w:t>
            </w:r>
          </w:p>
        </w:tc>
        <w:tc>
          <w:tcPr>
            <w:tcW w:w="843" w:type="dxa"/>
            <w:vAlign w:val="center"/>
            <w:hideMark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067DB4" w:rsidRPr="00067DB4" w:rsidRDefault="00067DB4" w:rsidP="00067D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</w:tbl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*Será considerada, apenas, a maior titulação.</w:t>
      </w:r>
    </w:p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Cada </w:t>
      </w:r>
      <w:proofErr w:type="spellStart"/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titulo</w:t>
      </w:r>
      <w:proofErr w:type="spellEnd"/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/experiência será considerado uma única vez para efeito de pontuação.</w:t>
      </w:r>
    </w:p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Os pontos que excederem o valor máximo em cada alínea da Tabela de Pontuações, serão desconsiderados.</w:t>
      </w:r>
    </w:p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Não haverá acumulação de pontos para o cômputo do tempo de experiência ou da atuação em uma mesma função exercida concomitantemente em uma ou mais instituições, ainda que estas se relacionem às áreas ou atribuições da função.</w:t>
      </w:r>
    </w:p>
    <w:p w:rsidR="00067DB4" w:rsidRPr="00067DB4" w:rsidRDefault="00067DB4" w:rsidP="00067DB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67DB4" w:rsidRDefault="00067DB4" w:rsidP="00067DB4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Local/Data</w:t>
      </w:r>
    </w:p>
    <w:p w:rsidR="00067DB4" w:rsidRDefault="00067DB4" w:rsidP="00067DB4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Assinatura</w:t>
      </w:r>
    </w:p>
    <w:p w:rsidR="00067DB4" w:rsidRPr="00067DB4" w:rsidRDefault="00067DB4" w:rsidP="00067DB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067DB4" w:rsidRPr="00067DB4" w:rsidSect="00067D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B4"/>
    <w:rsid w:val="00067DB4"/>
    <w:rsid w:val="00292322"/>
    <w:rsid w:val="002D6B3D"/>
    <w:rsid w:val="00A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A109"/>
  <w15:chartTrackingRefBased/>
  <w15:docId w15:val="{861F8E3A-8C90-455F-AD76-A4E4BA0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7D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2022-09-08T16:14:00Z</dcterms:created>
  <dcterms:modified xsi:type="dcterms:W3CDTF">2022-09-13T20:45:00Z</dcterms:modified>
</cp:coreProperties>
</file>