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11/2023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0C49F0">
        <w:t>NUTRIÇÃO</w:t>
      </w:r>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287E11" w:rsidRDefault="00304296" w:rsidP="000C49F0">
      <w:pPr>
        <w:pStyle w:val="tabelatextoalinhadoesquerda"/>
        <w:spacing w:before="0" w:beforeAutospacing="0" w:after="0" w:afterAutospacing="0"/>
        <w:ind w:left="60" w:right="60"/>
        <w:rPr>
          <w:rFonts w:ascii="Calibri" w:hAnsi="Calibri" w:cs="Calibri"/>
          <w:color w:val="000000"/>
          <w:sz w:val="22"/>
          <w:szCs w:val="22"/>
        </w:rPr>
      </w:pPr>
      <w:r w:rsidRPr="00304296">
        <w:rPr>
          <w:rFonts w:asciiTheme="minorHAnsi" w:hAnsiTheme="minorHAnsi" w:cstheme="minorHAnsi"/>
          <w:sz w:val="22"/>
          <w:szCs w:val="22"/>
        </w:rPr>
        <w:t xml:space="preserve">Requisitos: </w:t>
      </w:r>
      <w:r w:rsidR="000C49F0">
        <w:rPr>
          <w:rFonts w:ascii="Calibri" w:hAnsi="Calibri" w:cs="Calibri"/>
          <w:color w:val="000000"/>
          <w:sz w:val="22"/>
          <w:szCs w:val="22"/>
        </w:rPr>
        <w:t>As vagas para este edital são específicas para entrada a partir do 3º período do curso de nutrição da UNIFAL, já tendo cursado pelo menos 70% das disciplinas de primeiro e segundo período do Curso de Nutrição da UNIFAL-MG</w:t>
      </w:r>
      <w:r w:rsidR="00287E11">
        <w:rPr>
          <w:rFonts w:ascii="Calibri" w:hAnsi="Calibri" w:cs="Calibri"/>
          <w:color w:val="000000"/>
          <w:sz w:val="22"/>
          <w:szCs w:val="22"/>
        </w:rPr>
        <w:t>.</w:t>
      </w:r>
    </w:p>
    <w:p w:rsidR="002B5DC1" w:rsidRDefault="002B5DC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w:t>
      </w:r>
    </w:p>
    <w:p w:rsidR="001644CD" w:rsidRPr="00304296" w:rsidRDefault="001644CD" w:rsidP="002B5DC1">
      <w:pPr>
        <w:pStyle w:val="tabelatextoalinhadoesquerda"/>
        <w:spacing w:before="0" w:beforeAutospacing="0" w:after="0" w:afterAutospacing="0"/>
        <w:ind w:left="60" w:right="60"/>
        <w:rPr>
          <w:rFonts w:asciiTheme="minorHAnsi" w:hAnsiTheme="minorHAnsi" w:cstheme="minorHAnsi"/>
          <w:color w:val="000000"/>
          <w:sz w:val="22"/>
          <w:szCs w:val="22"/>
        </w:rPr>
      </w:pPr>
    </w:p>
    <w:p w:rsidR="00304296" w:rsidRDefault="00304296"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4D277C" w:rsidRDefault="004D277C" w:rsidP="004D277C">
      <w:pPr>
        <w:spacing w:after="0"/>
      </w:pPr>
      <w:r>
        <w:t xml:space="preserve">Declaro ainda ter ciência da ordem de prioridade discriminada no item 1.3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4D277C" w:rsidRDefault="004D277C" w:rsidP="00FC2F27">
      <w:pPr>
        <w:spacing w:after="0"/>
      </w:pPr>
    </w:p>
    <w:p w:rsidR="00FC2F27" w:rsidRDefault="00B60ECE" w:rsidP="00FC2F27">
      <w:pPr>
        <w:spacing w:after="0"/>
      </w:pPr>
      <w:bookmarkStart w:id="0" w:name="_GoBack"/>
      <w:bookmarkEnd w:id="0"/>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sectPr w:rsidR="00B60ECE"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C49F0"/>
    <w:rsid w:val="000E48A5"/>
    <w:rsid w:val="001644CD"/>
    <w:rsid w:val="00287E11"/>
    <w:rsid w:val="002B5DC1"/>
    <w:rsid w:val="002D6B3D"/>
    <w:rsid w:val="00304296"/>
    <w:rsid w:val="003D18D5"/>
    <w:rsid w:val="004272CB"/>
    <w:rsid w:val="004D277C"/>
    <w:rsid w:val="00566E02"/>
    <w:rsid w:val="006E0BF3"/>
    <w:rsid w:val="007E15F6"/>
    <w:rsid w:val="00AF5B56"/>
    <w:rsid w:val="00B252A1"/>
    <w:rsid w:val="00B60ECE"/>
    <w:rsid w:val="00B86BD9"/>
    <w:rsid w:val="00B919FA"/>
    <w:rsid w:val="00BD3558"/>
    <w:rsid w:val="00C20EF0"/>
    <w:rsid w:val="00C90DC0"/>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3815">
      <w:bodyDiv w:val="1"/>
      <w:marLeft w:val="0"/>
      <w:marRight w:val="0"/>
      <w:marTop w:val="0"/>
      <w:marBottom w:val="0"/>
      <w:divBdr>
        <w:top w:val="none" w:sz="0" w:space="0" w:color="auto"/>
        <w:left w:val="none" w:sz="0" w:space="0" w:color="auto"/>
        <w:bottom w:val="none" w:sz="0" w:space="0" w:color="auto"/>
        <w:right w:val="none" w:sz="0" w:space="0" w:color="auto"/>
      </w:divBdr>
    </w:div>
    <w:div w:id="1132678057">
      <w:bodyDiv w:val="1"/>
      <w:marLeft w:val="0"/>
      <w:marRight w:val="0"/>
      <w:marTop w:val="0"/>
      <w:marBottom w:val="0"/>
      <w:divBdr>
        <w:top w:val="none" w:sz="0" w:space="0" w:color="auto"/>
        <w:left w:val="none" w:sz="0" w:space="0" w:color="auto"/>
        <w:bottom w:val="none" w:sz="0" w:space="0" w:color="auto"/>
        <w:right w:val="none" w:sz="0" w:space="0" w:color="auto"/>
      </w:divBdr>
    </w:div>
    <w:div w:id="1541357370">
      <w:bodyDiv w:val="1"/>
      <w:marLeft w:val="0"/>
      <w:marRight w:val="0"/>
      <w:marTop w:val="0"/>
      <w:marBottom w:val="0"/>
      <w:divBdr>
        <w:top w:val="none" w:sz="0" w:space="0" w:color="auto"/>
        <w:left w:val="none" w:sz="0" w:space="0" w:color="auto"/>
        <w:bottom w:val="none" w:sz="0" w:space="0" w:color="auto"/>
        <w:right w:val="none" w:sz="0" w:space="0" w:color="auto"/>
      </w:divBdr>
    </w:div>
    <w:div w:id="1587498312">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 w:id="2040472227">
      <w:bodyDiv w:val="1"/>
      <w:marLeft w:val="0"/>
      <w:marRight w:val="0"/>
      <w:marTop w:val="0"/>
      <w:marBottom w:val="0"/>
      <w:divBdr>
        <w:top w:val="none" w:sz="0" w:space="0" w:color="auto"/>
        <w:left w:val="none" w:sz="0" w:space="0" w:color="auto"/>
        <w:bottom w:val="none" w:sz="0" w:space="0" w:color="auto"/>
        <w:right w:val="none" w:sz="0" w:space="0" w:color="auto"/>
      </w:divBdr>
    </w:div>
    <w:div w:id="21253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03FA-5211-4197-9130-FD63C600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Conta da Microsoft</cp:lastModifiedBy>
  <cp:revision>3</cp:revision>
  <dcterms:created xsi:type="dcterms:W3CDTF">2023-01-19T02:10:00Z</dcterms:created>
  <dcterms:modified xsi:type="dcterms:W3CDTF">2023-01-19T02:23:00Z</dcterms:modified>
</cp:coreProperties>
</file>