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1CE03" w14:textId="77777777" w:rsidR="004C1FA6" w:rsidRPr="004C1FA6" w:rsidRDefault="004C1FA6" w:rsidP="004C1FA6">
      <w:pPr>
        <w:jc w:val="center"/>
        <w:rPr>
          <w:rFonts w:asciiTheme="minorHAnsi" w:eastAsia="Times New Roman" w:hAnsiTheme="minorHAnsi" w:cstheme="minorHAnsi"/>
          <w:sz w:val="20"/>
          <w:szCs w:val="20"/>
          <w:lang w:eastAsia="pt-BR"/>
        </w:rPr>
      </w:pPr>
      <w:r w:rsidRPr="004C1FA6">
        <w:rPr>
          <w:rFonts w:asciiTheme="minorHAnsi" w:eastAsia="Times New Roman" w:hAnsiTheme="minorHAnsi" w:cstheme="minorHAnsi"/>
          <w:noProof/>
          <w:sz w:val="20"/>
          <w:szCs w:val="20"/>
          <w:lang w:val="pt-BR" w:eastAsia="pt-BR"/>
        </w:rPr>
        <w:drawing>
          <wp:inline distT="0" distB="0" distL="0" distR="0" wp14:anchorId="35D76E81" wp14:editId="24B7174B">
            <wp:extent cx="982639" cy="552796"/>
            <wp:effectExtent l="0" t="0" r="0" b="0"/>
            <wp:docPr id="8" name="Imagem 8"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Logotip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750" cy="559047"/>
                    </a:xfrm>
                    <a:prstGeom prst="rect">
                      <a:avLst/>
                    </a:prstGeom>
                  </pic:spPr>
                </pic:pic>
              </a:graphicData>
            </a:graphic>
          </wp:inline>
        </w:drawing>
      </w:r>
    </w:p>
    <w:p w14:paraId="3029275A" w14:textId="77777777" w:rsidR="004C1FA6" w:rsidRPr="004C1FA6" w:rsidRDefault="004C1FA6" w:rsidP="004C1FA6">
      <w:pPr>
        <w:jc w:val="center"/>
        <w:rPr>
          <w:rFonts w:asciiTheme="minorHAnsi" w:eastAsia="Times New Roman" w:hAnsiTheme="minorHAnsi" w:cstheme="minorHAnsi"/>
          <w:color w:val="000000"/>
          <w:sz w:val="20"/>
          <w:szCs w:val="20"/>
          <w:lang w:eastAsia="pt-BR"/>
        </w:rPr>
      </w:pPr>
      <w:r w:rsidRPr="004C1FA6">
        <w:rPr>
          <w:rFonts w:asciiTheme="minorHAnsi" w:eastAsia="Times New Roman" w:hAnsiTheme="minorHAnsi" w:cstheme="minorHAnsi"/>
          <w:color w:val="000000"/>
          <w:sz w:val="20"/>
          <w:szCs w:val="20"/>
          <w:lang w:eastAsia="pt-BR"/>
        </w:rPr>
        <w:t>Ministério da Educação</w:t>
      </w:r>
      <w:r w:rsidRPr="004C1FA6">
        <w:rPr>
          <w:rFonts w:asciiTheme="minorHAnsi" w:eastAsia="Times New Roman" w:hAnsiTheme="minorHAnsi" w:cstheme="minorHAnsi"/>
          <w:color w:val="000000"/>
          <w:sz w:val="20"/>
          <w:szCs w:val="20"/>
          <w:lang w:eastAsia="pt-BR"/>
        </w:rPr>
        <w:br/>
        <w:t>Universidade Federal de Alfenas</w:t>
      </w:r>
      <w:r w:rsidRPr="004C1FA6">
        <w:rPr>
          <w:rFonts w:asciiTheme="minorHAnsi" w:eastAsia="Times New Roman" w:hAnsiTheme="minorHAnsi" w:cstheme="minorHAnsi"/>
          <w:color w:val="000000"/>
          <w:sz w:val="20"/>
          <w:szCs w:val="20"/>
          <w:lang w:eastAsia="pt-BR"/>
        </w:rPr>
        <w:br/>
        <w:t>Rua Gabriel Monteiro da Silva, 700 - Bairro centro, Alfenas/MG - CEP 37130-001</w:t>
      </w:r>
      <w:r w:rsidRPr="004C1FA6">
        <w:rPr>
          <w:rFonts w:asciiTheme="minorHAnsi" w:eastAsia="Times New Roman" w:hAnsiTheme="minorHAnsi" w:cstheme="minorHAnsi"/>
          <w:color w:val="000000"/>
          <w:sz w:val="20"/>
          <w:szCs w:val="20"/>
          <w:lang w:eastAsia="pt-BR"/>
        </w:rPr>
        <w:br/>
        <w:t>Telefone: (35) 3701-9242 - http://www.unifal-mg.edu.br</w:t>
      </w:r>
    </w:p>
    <w:p w14:paraId="1D488DC1" w14:textId="77777777" w:rsidR="00D613EC" w:rsidRPr="004C1FA6" w:rsidRDefault="00D613EC" w:rsidP="004C1FA6">
      <w:pPr>
        <w:pStyle w:val="Corpodetexto"/>
        <w:rPr>
          <w:rFonts w:asciiTheme="minorHAnsi" w:hAnsiTheme="minorHAnsi" w:cstheme="minorHAnsi"/>
          <w:sz w:val="22"/>
        </w:rPr>
      </w:pPr>
    </w:p>
    <w:p w14:paraId="39A16330" w14:textId="77777777" w:rsidR="00E6392F" w:rsidRDefault="007E6CCE" w:rsidP="007E6CCE">
      <w:pPr>
        <w:pStyle w:val="Corpodetexto"/>
        <w:jc w:val="center"/>
        <w:rPr>
          <w:rFonts w:asciiTheme="minorHAnsi" w:hAnsiTheme="minorHAnsi" w:cstheme="minorHAnsi"/>
          <w:b/>
          <w:bCs/>
          <w:sz w:val="22"/>
          <w:szCs w:val="22"/>
        </w:rPr>
      </w:pPr>
      <w:r w:rsidRPr="006F289D">
        <w:rPr>
          <w:rFonts w:asciiTheme="minorHAnsi" w:hAnsiTheme="minorHAnsi" w:cstheme="minorHAnsi"/>
          <w:b/>
          <w:bCs/>
          <w:sz w:val="22"/>
          <w:szCs w:val="22"/>
        </w:rPr>
        <w:t>FORMULÁR</w:t>
      </w:r>
      <w:r w:rsidR="00E6392F">
        <w:rPr>
          <w:rFonts w:asciiTheme="minorHAnsi" w:hAnsiTheme="minorHAnsi" w:cstheme="minorHAnsi"/>
          <w:b/>
          <w:bCs/>
          <w:sz w:val="22"/>
          <w:szCs w:val="22"/>
        </w:rPr>
        <w:t>IO PARA INTERPOSIÇÃO DE RECURSO</w:t>
      </w:r>
    </w:p>
    <w:p w14:paraId="54B2E899" w14:textId="6ACC45DF" w:rsidR="004C1FA6" w:rsidRPr="004C1FA6" w:rsidRDefault="007E6CCE" w:rsidP="007E6CCE">
      <w:pPr>
        <w:pStyle w:val="Corpodetexto"/>
        <w:jc w:val="center"/>
        <w:rPr>
          <w:rFonts w:asciiTheme="minorHAnsi" w:hAnsiTheme="minorHAnsi" w:cstheme="minorHAnsi"/>
          <w:sz w:val="22"/>
          <w:szCs w:val="22"/>
        </w:rPr>
      </w:pPr>
      <w:r>
        <w:rPr>
          <w:rFonts w:asciiTheme="minorHAnsi" w:hAnsiTheme="minorHAnsi" w:cstheme="minorHAnsi"/>
          <w:b/>
          <w:bCs/>
          <w:sz w:val="22"/>
          <w:szCs w:val="22"/>
        </w:rPr>
        <w:t>CONTRA RESULTADO DE FASE DE CONCURSO PÚBLICO/ PROCESSO SELETIVO</w:t>
      </w:r>
    </w:p>
    <w:p w14:paraId="7666BAD6" w14:textId="78B346F8" w:rsidR="00D613EC" w:rsidRPr="004C1FA6" w:rsidRDefault="00A438F4" w:rsidP="004C1FA6">
      <w:pPr>
        <w:pStyle w:val="Corpodetexto"/>
        <w:rPr>
          <w:rFonts w:asciiTheme="minorHAnsi" w:hAnsiTheme="minorHAnsi" w:cstheme="minorHAnsi"/>
          <w:sz w:val="22"/>
          <w:szCs w:val="22"/>
        </w:rPr>
      </w:pPr>
      <w:r w:rsidRPr="004C1FA6">
        <w:rPr>
          <w:rFonts w:asciiTheme="minorHAnsi" w:hAnsiTheme="minorHAnsi" w:cstheme="minorHAnsi"/>
          <w:sz w:val="22"/>
          <w:szCs w:val="22"/>
        </w:rPr>
        <w:t>À UNIFAL-MG</w:t>
      </w:r>
    </w:p>
    <w:p w14:paraId="3F59BDB7" w14:textId="77777777" w:rsidR="004C1FA6" w:rsidRPr="004C1FA6" w:rsidRDefault="004C1FA6" w:rsidP="004C1FA6">
      <w:pPr>
        <w:rPr>
          <w:rFonts w:asciiTheme="minorHAnsi" w:hAnsiTheme="minorHAnsi" w:cstheme="minorHAnsi"/>
        </w:rPr>
      </w:pPr>
    </w:p>
    <w:p w14:paraId="70CFE26E" w14:textId="77CB6D9D" w:rsidR="004C1FA6" w:rsidRPr="004C1FA6" w:rsidRDefault="004C1FA6" w:rsidP="004C1FA6">
      <w:pPr>
        <w:rPr>
          <w:rFonts w:asciiTheme="minorHAnsi" w:hAnsiTheme="minorHAnsi" w:cstheme="minorHAnsi"/>
        </w:rPr>
      </w:pPr>
      <w:r w:rsidRPr="004C1FA6">
        <w:rPr>
          <w:rFonts w:asciiTheme="minorHAnsi" w:hAnsiTheme="minorHAnsi" w:cstheme="minorHAnsi"/>
        </w:rPr>
        <w:t>Eu (nome completo)</w:t>
      </w:r>
      <w:r w:rsidR="00B1175E">
        <w:rPr>
          <w:rStyle w:val="Refdenotaderodap"/>
          <w:rFonts w:asciiTheme="minorHAnsi" w:hAnsiTheme="minorHAnsi" w:cstheme="minorHAnsi"/>
        </w:rPr>
        <w:footnoteReference w:id="1"/>
      </w:r>
    </w:p>
    <w:tbl>
      <w:tblPr>
        <w:tblStyle w:val="Tabelacomgrade"/>
        <w:tblW w:w="5000" w:type="pct"/>
        <w:tblLook w:val="04A0" w:firstRow="1" w:lastRow="0" w:firstColumn="1" w:lastColumn="0" w:noHBand="0" w:noVBand="1"/>
      </w:tblPr>
      <w:tblGrid>
        <w:gridCol w:w="10198"/>
      </w:tblGrid>
      <w:tr w:rsidR="004C1FA6" w:rsidRPr="004C1FA6" w14:paraId="7DA5D936" w14:textId="77777777" w:rsidTr="004C1FA6">
        <w:tc>
          <w:tcPr>
            <w:tcW w:w="5000" w:type="pct"/>
          </w:tcPr>
          <w:p w14:paraId="722E84B4" w14:textId="77777777" w:rsidR="004C1FA6" w:rsidRPr="004C1FA6" w:rsidRDefault="004C1FA6" w:rsidP="004C1FA6">
            <w:pPr>
              <w:rPr>
                <w:rFonts w:asciiTheme="minorHAnsi" w:hAnsiTheme="minorHAnsi" w:cstheme="minorHAnsi"/>
              </w:rPr>
            </w:pPr>
          </w:p>
        </w:tc>
      </w:tr>
    </w:tbl>
    <w:p w14:paraId="5E8AD524" w14:textId="77777777" w:rsidR="004C1FA6" w:rsidRPr="004C1FA6" w:rsidRDefault="004C1FA6" w:rsidP="004C1FA6">
      <w:pPr>
        <w:rPr>
          <w:rFonts w:asciiTheme="minorHAnsi" w:hAnsiTheme="minorHAnsi" w:cstheme="minorHAnsi"/>
        </w:rPr>
      </w:pPr>
    </w:p>
    <w:p w14:paraId="0F1FAEE8" w14:textId="77777777" w:rsidR="004C1FA6" w:rsidRPr="004C1FA6" w:rsidRDefault="004C1FA6" w:rsidP="004C1FA6">
      <w:pPr>
        <w:rPr>
          <w:rFonts w:asciiTheme="minorHAnsi" w:hAnsiTheme="minorHAnsi" w:cstheme="minorHAnsi"/>
        </w:rPr>
      </w:pPr>
      <w:r w:rsidRPr="004C1FA6">
        <w:rPr>
          <w:rFonts w:asciiTheme="minorHAnsi" w:hAnsiTheme="minorHAnsi" w:cstheme="minorHAnsi"/>
        </w:rPr>
        <w:t>RG</w:t>
      </w:r>
    </w:p>
    <w:tbl>
      <w:tblPr>
        <w:tblStyle w:val="Tabelacomgrade"/>
        <w:tblW w:w="5000" w:type="pct"/>
        <w:tblLook w:val="04A0" w:firstRow="1" w:lastRow="0" w:firstColumn="1" w:lastColumn="0" w:noHBand="0" w:noVBand="1"/>
      </w:tblPr>
      <w:tblGrid>
        <w:gridCol w:w="10198"/>
      </w:tblGrid>
      <w:tr w:rsidR="004C1FA6" w:rsidRPr="004C1FA6" w14:paraId="1D115585" w14:textId="77777777" w:rsidTr="004C1FA6">
        <w:tc>
          <w:tcPr>
            <w:tcW w:w="5000" w:type="pct"/>
          </w:tcPr>
          <w:p w14:paraId="4D85B22D" w14:textId="77777777" w:rsidR="004C1FA6" w:rsidRPr="004C1FA6" w:rsidRDefault="004C1FA6" w:rsidP="004C1FA6">
            <w:pPr>
              <w:rPr>
                <w:rFonts w:asciiTheme="minorHAnsi" w:hAnsiTheme="minorHAnsi" w:cstheme="minorHAnsi"/>
              </w:rPr>
            </w:pPr>
          </w:p>
        </w:tc>
      </w:tr>
    </w:tbl>
    <w:p w14:paraId="3D0A9BBE" w14:textId="77777777" w:rsidR="004C1FA6" w:rsidRPr="004C1FA6" w:rsidRDefault="004C1FA6" w:rsidP="004C1FA6">
      <w:pPr>
        <w:rPr>
          <w:rFonts w:asciiTheme="minorHAnsi" w:hAnsiTheme="minorHAnsi" w:cstheme="minorHAnsi"/>
        </w:rPr>
      </w:pPr>
    </w:p>
    <w:p w14:paraId="5B05AC5A" w14:textId="77777777" w:rsidR="004C1FA6" w:rsidRPr="004C1FA6" w:rsidRDefault="004C1FA6" w:rsidP="004C1FA6">
      <w:pPr>
        <w:rPr>
          <w:rFonts w:asciiTheme="minorHAnsi" w:hAnsiTheme="minorHAnsi" w:cstheme="minorHAnsi"/>
        </w:rPr>
      </w:pPr>
      <w:r w:rsidRPr="004C1FA6">
        <w:rPr>
          <w:rFonts w:asciiTheme="minorHAnsi" w:hAnsiTheme="minorHAnsi" w:cstheme="minorHAnsi"/>
        </w:rPr>
        <w:t>CPF</w:t>
      </w:r>
    </w:p>
    <w:tbl>
      <w:tblPr>
        <w:tblStyle w:val="Tabelacomgrade"/>
        <w:tblW w:w="5000" w:type="pct"/>
        <w:tblLook w:val="04A0" w:firstRow="1" w:lastRow="0" w:firstColumn="1" w:lastColumn="0" w:noHBand="0" w:noVBand="1"/>
      </w:tblPr>
      <w:tblGrid>
        <w:gridCol w:w="10198"/>
      </w:tblGrid>
      <w:tr w:rsidR="004C1FA6" w:rsidRPr="004C1FA6" w14:paraId="5925B516" w14:textId="77777777" w:rsidTr="004C1FA6">
        <w:tc>
          <w:tcPr>
            <w:tcW w:w="5000" w:type="pct"/>
          </w:tcPr>
          <w:p w14:paraId="03B1DADB" w14:textId="77777777" w:rsidR="004C1FA6" w:rsidRPr="004C1FA6" w:rsidRDefault="004C1FA6" w:rsidP="004C1FA6">
            <w:pPr>
              <w:rPr>
                <w:rFonts w:asciiTheme="minorHAnsi" w:hAnsiTheme="minorHAnsi" w:cstheme="minorHAnsi"/>
              </w:rPr>
            </w:pPr>
          </w:p>
        </w:tc>
      </w:tr>
    </w:tbl>
    <w:p w14:paraId="16A0E94F" w14:textId="77777777" w:rsidR="004C1FA6" w:rsidRPr="004C1FA6" w:rsidRDefault="004C1FA6" w:rsidP="004C1FA6">
      <w:pPr>
        <w:rPr>
          <w:rFonts w:asciiTheme="minorHAnsi" w:hAnsiTheme="minorHAnsi" w:cstheme="minorHAnsi"/>
        </w:rPr>
      </w:pPr>
    </w:p>
    <w:p w14:paraId="06F44075" w14:textId="08D6B6AF" w:rsidR="004C1FA6" w:rsidRPr="004C1FA6" w:rsidRDefault="00B17762" w:rsidP="004C1FA6">
      <w:pPr>
        <w:pStyle w:val="Corpodetexto"/>
        <w:rPr>
          <w:rFonts w:asciiTheme="minorHAnsi" w:hAnsiTheme="minorHAnsi" w:cstheme="minorHAnsi"/>
          <w:sz w:val="22"/>
          <w:szCs w:val="22"/>
        </w:rPr>
      </w:pPr>
      <w:r>
        <w:rPr>
          <w:rFonts w:asciiTheme="minorHAnsi" w:hAnsiTheme="minorHAnsi" w:cstheme="minorHAnsi"/>
          <w:sz w:val="22"/>
          <w:szCs w:val="22"/>
        </w:rPr>
        <w:t>EDITAL Nº</w:t>
      </w:r>
    </w:p>
    <w:tbl>
      <w:tblPr>
        <w:tblStyle w:val="Tabelacomgrade"/>
        <w:tblW w:w="0" w:type="auto"/>
        <w:tblLook w:val="04A0" w:firstRow="1" w:lastRow="0" w:firstColumn="1" w:lastColumn="0" w:noHBand="0" w:noVBand="1"/>
      </w:tblPr>
      <w:tblGrid>
        <w:gridCol w:w="10198"/>
      </w:tblGrid>
      <w:tr w:rsidR="004C1FA6" w:rsidRPr="004C1FA6" w14:paraId="209F522B" w14:textId="77777777" w:rsidTr="004C1FA6">
        <w:tc>
          <w:tcPr>
            <w:tcW w:w="10198" w:type="dxa"/>
          </w:tcPr>
          <w:p w14:paraId="64295499" w14:textId="77777777" w:rsidR="004C1FA6" w:rsidRPr="004C1FA6" w:rsidRDefault="004C1FA6" w:rsidP="004C1FA6">
            <w:pPr>
              <w:pStyle w:val="Corpodetexto"/>
              <w:rPr>
                <w:rFonts w:asciiTheme="minorHAnsi" w:hAnsiTheme="minorHAnsi" w:cstheme="minorHAnsi"/>
                <w:sz w:val="22"/>
                <w:szCs w:val="22"/>
              </w:rPr>
            </w:pPr>
          </w:p>
        </w:tc>
      </w:tr>
    </w:tbl>
    <w:p w14:paraId="7D57826F" w14:textId="302B03EF" w:rsidR="004C1FA6" w:rsidRDefault="004C1FA6" w:rsidP="004C1FA6">
      <w:pPr>
        <w:pStyle w:val="Corpodetexto"/>
        <w:rPr>
          <w:rFonts w:asciiTheme="minorHAnsi" w:hAnsiTheme="minorHAnsi" w:cstheme="minorHAnsi"/>
          <w:sz w:val="22"/>
          <w:szCs w:val="22"/>
        </w:rPr>
      </w:pPr>
    </w:p>
    <w:p w14:paraId="02C66480" w14:textId="428E5149" w:rsidR="00B17762" w:rsidRDefault="004C1FA6" w:rsidP="0035470D">
      <w:pPr>
        <w:pStyle w:val="Corpodetexto"/>
        <w:tabs>
          <w:tab w:val="left" w:pos="3605"/>
          <w:tab w:val="left" w:pos="7256"/>
          <w:tab w:val="left" w:pos="9692"/>
          <w:tab w:val="left" w:pos="9790"/>
        </w:tabs>
        <w:jc w:val="both"/>
        <w:rPr>
          <w:rFonts w:asciiTheme="minorHAnsi" w:hAnsiTheme="minorHAnsi" w:cstheme="minorHAnsi"/>
          <w:sz w:val="22"/>
          <w:szCs w:val="22"/>
        </w:rPr>
      </w:pPr>
      <w:r w:rsidRPr="004C1FA6">
        <w:rPr>
          <w:rFonts w:asciiTheme="minorHAnsi" w:hAnsiTheme="minorHAnsi" w:cstheme="minorHAnsi"/>
          <w:sz w:val="22"/>
          <w:szCs w:val="22"/>
        </w:rPr>
        <w:t xml:space="preserve">pessoa </w:t>
      </w:r>
      <w:r w:rsidR="00A438F4" w:rsidRPr="004C1FA6">
        <w:rPr>
          <w:rFonts w:asciiTheme="minorHAnsi" w:hAnsiTheme="minorHAnsi" w:cstheme="minorHAnsi"/>
          <w:sz w:val="22"/>
          <w:szCs w:val="22"/>
        </w:rPr>
        <w:t>candidat</w:t>
      </w:r>
      <w:r w:rsidRPr="004C1FA6">
        <w:rPr>
          <w:rFonts w:asciiTheme="minorHAnsi" w:hAnsiTheme="minorHAnsi" w:cstheme="minorHAnsi"/>
          <w:sz w:val="22"/>
          <w:szCs w:val="22"/>
        </w:rPr>
        <w:t xml:space="preserve">a nessa Universidade </w:t>
      </w:r>
      <w:r w:rsidR="00B17762">
        <w:rPr>
          <w:rFonts w:asciiTheme="minorHAnsi" w:hAnsiTheme="minorHAnsi" w:cstheme="minorHAnsi"/>
          <w:sz w:val="22"/>
          <w:szCs w:val="22"/>
        </w:rPr>
        <w:t>ao Concurso Público / Processo Seletivo do referido edital</w:t>
      </w:r>
      <w:r w:rsidR="00107E89" w:rsidRPr="004C1FA6">
        <w:rPr>
          <w:rFonts w:asciiTheme="minorHAnsi" w:hAnsiTheme="minorHAnsi" w:cstheme="minorHAnsi"/>
          <w:sz w:val="22"/>
          <w:szCs w:val="22"/>
        </w:rPr>
        <w:t>,</w:t>
      </w:r>
      <w:r w:rsidR="00A438F4" w:rsidRPr="004C1FA6">
        <w:rPr>
          <w:rFonts w:asciiTheme="minorHAnsi" w:hAnsiTheme="minorHAnsi" w:cstheme="minorHAnsi"/>
          <w:sz w:val="22"/>
          <w:szCs w:val="22"/>
        </w:rPr>
        <w:t xml:space="preserve"> VENHO interpor recurso contra o resultado preliminar (publicado em</w:t>
      </w:r>
      <w:r w:rsidR="00B17762">
        <w:rPr>
          <w:rFonts w:asciiTheme="minorHAnsi" w:hAnsiTheme="minorHAnsi" w:cstheme="minorHAnsi"/>
          <w:sz w:val="22"/>
          <w:szCs w:val="22"/>
        </w:rPr>
        <w:t xml:space="preserve"> </w:t>
      </w:r>
      <w:hyperlink r:id="rId9" w:history="1">
        <w:r w:rsidR="00B17762" w:rsidRPr="00B821CC">
          <w:rPr>
            <w:rStyle w:val="Hyperlink"/>
            <w:rFonts w:asciiTheme="minorHAnsi" w:hAnsiTheme="minorHAnsi" w:cstheme="minorHAnsi"/>
            <w:sz w:val="22"/>
            <w:szCs w:val="22"/>
          </w:rPr>
          <w:t>https://www.unifal-mg.edu.br/dips/</w:t>
        </w:r>
      </w:hyperlink>
      <w:r w:rsidR="00B17762">
        <w:rPr>
          <w:rFonts w:asciiTheme="minorHAnsi" w:hAnsiTheme="minorHAnsi" w:cstheme="minorHAnsi"/>
          <w:sz w:val="22"/>
          <w:szCs w:val="22"/>
        </w:rPr>
        <w:t xml:space="preserve"> </w:t>
      </w:r>
      <w:r w:rsidR="00A438F4" w:rsidRPr="004C1FA6">
        <w:rPr>
          <w:rFonts w:asciiTheme="minorHAnsi" w:hAnsiTheme="minorHAnsi" w:cstheme="minorHAnsi"/>
          <w:sz w:val="22"/>
          <w:szCs w:val="22"/>
        </w:rPr>
        <w:t xml:space="preserve">) </w:t>
      </w:r>
      <w:r w:rsidR="0035470D" w:rsidRPr="0035470D">
        <w:rPr>
          <w:rFonts w:asciiTheme="minorHAnsi" w:hAnsiTheme="minorHAnsi" w:cstheme="minorHAnsi"/>
          <w:sz w:val="22"/>
          <w:szCs w:val="22"/>
        </w:rPr>
        <w:t xml:space="preserve">referente </w:t>
      </w:r>
      <w:r w:rsidR="00B17762">
        <w:rPr>
          <w:rFonts w:asciiTheme="minorHAnsi" w:hAnsiTheme="minorHAnsi" w:cstheme="minorHAnsi"/>
          <w:sz w:val="22"/>
          <w:szCs w:val="22"/>
        </w:rPr>
        <w:t>à seguinte FASE/ETAPA:</w:t>
      </w:r>
    </w:p>
    <w:tbl>
      <w:tblPr>
        <w:tblStyle w:val="Tabelacomgrade"/>
        <w:tblW w:w="0" w:type="auto"/>
        <w:tblLook w:val="04A0" w:firstRow="1" w:lastRow="0" w:firstColumn="1" w:lastColumn="0" w:noHBand="0" w:noVBand="1"/>
      </w:tblPr>
      <w:tblGrid>
        <w:gridCol w:w="10198"/>
      </w:tblGrid>
      <w:tr w:rsidR="00B17762" w:rsidRPr="004C1FA6" w14:paraId="6114DE5D" w14:textId="77777777" w:rsidTr="0023012F">
        <w:tc>
          <w:tcPr>
            <w:tcW w:w="10198" w:type="dxa"/>
          </w:tcPr>
          <w:p w14:paraId="1F3F7915" w14:textId="77777777" w:rsidR="00B17762" w:rsidRPr="004C1FA6" w:rsidRDefault="00B17762" w:rsidP="0023012F">
            <w:pPr>
              <w:pStyle w:val="Corpodetexto"/>
              <w:rPr>
                <w:rFonts w:asciiTheme="minorHAnsi" w:hAnsiTheme="minorHAnsi" w:cstheme="minorHAnsi"/>
                <w:sz w:val="22"/>
                <w:szCs w:val="22"/>
              </w:rPr>
            </w:pPr>
          </w:p>
        </w:tc>
      </w:tr>
    </w:tbl>
    <w:p w14:paraId="78A3776A" w14:textId="77777777" w:rsidR="00B17762" w:rsidRDefault="00B17762" w:rsidP="00B17762">
      <w:pPr>
        <w:pStyle w:val="Corpodetexto"/>
        <w:rPr>
          <w:rFonts w:asciiTheme="minorHAnsi" w:hAnsiTheme="minorHAnsi" w:cstheme="minorHAnsi"/>
          <w:sz w:val="22"/>
          <w:szCs w:val="22"/>
        </w:rPr>
      </w:pPr>
    </w:p>
    <w:p w14:paraId="66CB0E2D" w14:textId="7A76E812" w:rsidR="004C1FA6" w:rsidRDefault="0035470D" w:rsidP="0035470D">
      <w:pPr>
        <w:pStyle w:val="Corpodetexto"/>
        <w:tabs>
          <w:tab w:val="left" w:pos="3605"/>
          <w:tab w:val="left" w:pos="7256"/>
          <w:tab w:val="left" w:pos="9692"/>
          <w:tab w:val="left" w:pos="9790"/>
        </w:tabs>
        <w:jc w:val="both"/>
        <w:rPr>
          <w:rFonts w:asciiTheme="minorHAnsi" w:hAnsiTheme="minorHAnsi" w:cstheme="minorHAnsi"/>
          <w:sz w:val="22"/>
          <w:szCs w:val="22"/>
        </w:rPr>
      </w:pPr>
      <w:r w:rsidRPr="0035470D">
        <w:rPr>
          <w:rFonts w:asciiTheme="minorHAnsi" w:hAnsiTheme="minorHAnsi" w:cstheme="minorHAnsi"/>
          <w:sz w:val="22"/>
          <w:szCs w:val="22"/>
        </w:rPr>
        <w:t xml:space="preserve">Solicito, por meio deste recurso, revisão da avaliação </w:t>
      </w:r>
      <w:r w:rsidR="00B17762">
        <w:rPr>
          <w:rFonts w:asciiTheme="minorHAnsi" w:hAnsiTheme="minorHAnsi" w:cstheme="minorHAnsi"/>
          <w:sz w:val="22"/>
          <w:szCs w:val="22"/>
        </w:rPr>
        <w:t xml:space="preserve">realizada </w:t>
      </w:r>
      <w:r w:rsidRPr="0035470D">
        <w:rPr>
          <w:rFonts w:asciiTheme="minorHAnsi" w:hAnsiTheme="minorHAnsi" w:cstheme="minorHAnsi"/>
          <w:sz w:val="22"/>
          <w:szCs w:val="22"/>
        </w:rPr>
        <w:t xml:space="preserve">e reconsideração da </w:t>
      </w:r>
      <w:r w:rsidR="00B17762">
        <w:rPr>
          <w:rFonts w:asciiTheme="minorHAnsi" w:hAnsiTheme="minorHAnsi" w:cstheme="minorHAnsi"/>
          <w:sz w:val="22"/>
          <w:szCs w:val="22"/>
        </w:rPr>
        <w:t xml:space="preserve">nota </w:t>
      </w:r>
      <w:r w:rsidRPr="0035470D">
        <w:rPr>
          <w:rFonts w:asciiTheme="minorHAnsi" w:hAnsiTheme="minorHAnsi" w:cstheme="minorHAnsi"/>
          <w:sz w:val="22"/>
          <w:szCs w:val="22"/>
        </w:rPr>
        <w:t>com base nas justificativas abaixo apresentadas</w:t>
      </w:r>
      <w:r w:rsidR="00A438F4" w:rsidRPr="004C1FA6">
        <w:rPr>
          <w:rFonts w:asciiTheme="minorHAnsi" w:hAnsiTheme="minorHAnsi" w:cstheme="minorHAnsi"/>
          <w:sz w:val="22"/>
          <w:szCs w:val="22"/>
        </w:rPr>
        <w:t>.</w:t>
      </w:r>
    </w:p>
    <w:p w14:paraId="3EB1FAAB" w14:textId="77777777" w:rsidR="00B17762" w:rsidRDefault="00B17762" w:rsidP="0035470D">
      <w:pPr>
        <w:pStyle w:val="Corpodetexto"/>
        <w:tabs>
          <w:tab w:val="left" w:pos="3605"/>
          <w:tab w:val="left" w:pos="7256"/>
          <w:tab w:val="left" w:pos="9692"/>
          <w:tab w:val="left" w:pos="9790"/>
        </w:tabs>
        <w:jc w:val="both"/>
        <w:rPr>
          <w:rFonts w:asciiTheme="minorHAnsi" w:hAnsiTheme="minorHAnsi" w:cstheme="minorHAnsi"/>
          <w:sz w:val="22"/>
          <w:szCs w:val="22"/>
        </w:rPr>
      </w:pPr>
    </w:p>
    <w:p w14:paraId="145E3A0B" w14:textId="77777777" w:rsidR="0035470D" w:rsidRPr="0035470D" w:rsidRDefault="0035470D" w:rsidP="0035470D">
      <w:pPr>
        <w:pStyle w:val="Corpodetexto"/>
        <w:tabs>
          <w:tab w:val="left" w:pos="3605"/>
          <w:tab w:val="left" w:pos="7256"/>
          <w:tab w:val="left" w:pos="9692"/>
          <w:tab w:val="left" w:pos="9790"/>
        </w:tabs>
        <w:jc w:val="both"/>
        <w:rPr>
          <w:rFonts w:asciiTheme="minorHAnsi" w:hAnsiTheme="minorHAnsi" w:cstheme="minorHAnsi"/>
          <w:b/>
          <w:i/>
        </w:rPr>
      </w:pPr>
      <w:r w:rsidRPr="0035470D">
        <w:rPr>
          <w:rFonts w:asciiTheme="minorHAnsi" w:hAnsiTheme="minorHAnsi" w:cstheme="minorHAnsi"/>
          <w:b/>
          <w:i/>
        </w:rPr>
        <w:t>*A descrição do recurso deve conter:</w:t>
      </w:r>
    </w:p>
    <w:p w14:paraId="7DE57BA7" w14:textId="51F65BE9" w:rsidR="0035470D" w:rsidRPr="0035470D" w:rsidRDefault="0035470D" w:rsidP="0035470D">
      <w:pPr>
        <w:pStyle w:val="Corpodetexto"/>
        <w:numPr>
          <w:ilvl w:val="0"/>
          <w:numId w:val="2"/>
        </w:numPr>
        <w:tabs>
          <w:tab w:val="left" w:pos="3605"/>
          <w:tab w:val="left" w:pos="7256"/>
          <w:tab w:val="left" w:pos="9692"/>
          <w:tab w:val="left" w:pos="9790"/>
        </w:tabs>
        <w:jc w:val="both"/>
        <w:rPr>
          <w:rFonts w:asciiTheme="minorHAnsi" w:hAnsiTheme="minorHAnsi" w:cstheme="minorHAnsi"/>
          <w:i/>
        </w:rPr>
      </w:pPr>
      <w:r w:rsidRPr="0035470D">
        <w:rPr>
          <w:rFonts w:asciiTheme="minorHAnsi" w:hAnsiTheme="minorHAnsi" w:cstheme="minorHAnsi"/>
          <w:i/>
        </w:rPr>
        <w:t xml:space="preserve">O </w:t>
      </w:r>
      <w:r>
        <w:rPr>
          <w:rFonts w:asciiTheme="minorHAnsi" w:hAnsiTheme="minorHAnsi" w:cstheme="minorHAnsi"/>
          <w:i/>
        </w:rPr>
        <w:t>o</w:t>
      </w:r>
      <w:r w:rsidRPr="0035470D">
        <w:rPr>
          <w:rFonts w:asciiTheme="minorHAnsi" w:hAnsiTheme="minorHAnsi" w:cstheme="minorHAnsi"/>
          <w:i/>
        </w:rPr>
        <w:t>bjeto do recurso – explicitar o que se está contestando</w:t>
      </w:r>
    </w:p>
    <w:p w14:paraId="67C5B6B1" w14:textId="34C35B7C" w:rsidR="0035470D" w:rsidRPr="0035470D" w:rsidRDefault="0035470D" w:rsidP="0035470D">
      <w:pPr>
        <w:pStyle w:val="Corpodetexto"/>
        <w:numPr>
          <w:ilvl w:val="0"/>
          <w:numId w:val="2"/>
        </w:numPr>
        <w:tabs>
          <w:tab w:val="left" w:pos="3605"/>
          <w:tab w:val="left" w:pos="7256"/>
          <w:tab w:val="left" w:pos="9692"/>
          <w:tab w:val="left" w:pos="9790"/>
        </w:tabs>
        <w:jc w:val="both"/>
        <w:rPr>
          <w:rFonts w:asciiTheme="minorHAnsi" w:hAnsiTheme="minorHAnsi" w:cstheme="minorHAnsi"/>
          <w:i/>
        </w:rPr>
      </w:pPr>
      <w:r w:rsidRPr="0035470D">
        <w:rPr>
          <w:rFonts w:asciiTheme="minorHAnsi" w:hAnsiTheme="minorHAnsi" w:cstheme="minorHAnsi"/>
          <w:i/>
        </w:rPr>
        <w:t xml:space="preserve">Os argumentos do </w:t>
      </w:r>
      <w:r>
        <w:rPr>
          <w:rFonts w:asciiTheme="minorHAnsi" w:hAnsiTheme="minorHAnsi" w:cstheme="minorHAnsi"/>
          <w:i/>
        </w:rPr>
        <w:t>r</w:t>
      </w:r>
      <w:r w:rsidRPr="0035470D">
        <w:rPr>
          <w:rFonts w:asciiTheme="minorHAnsi" w:hAnsiTheme="minorHAnsi" w:cstheme="minorHAnsi"/>
          <w:i/>
        </w:rPr>
        <w:t>ecurso – explicitar as razões segundo as quais a avaliação e a decisão devam ser revistas.</w:t>
      </w:r>
    </w:p>
    <w:p w14:paraId="2C6373AC" w14:textId="77777777" w:rsidR="0035470D" w:rsidRPr="0035470D" w:rsidRDefault="0035470D" w:rsidP="0035470D">
      <w:pPr>
        <w:pStyle w:val="Corpodetexto"/>
        <w:numPr>
          <w:ilvl w:val="0"/>
          <w:numId w:val="2"/>
        </w:numPr>
        <w:tabs>
          <w:tab w:val="left" w:pos="3605"/>
          <w:tab w:val="left" w:pos="7256"/>
          <w:tab w:val="left" w:pos="9692"/>
          <w:tab w:val="left" w:pos="9790"/>
        </w:tabs>
        <w:jc w:val="both"/>
        <w:rPr>
          <w:rFonts w:asciiTheme="minorHAnsi" w:hAnsiTheme="minorHAnsi" w:cstheme="minorHAnsi"/>
          <w:b/>
          <w:i/>
        </w:rPr>
      </w:pPr>
      <w:r w:rsidRPr="0035470D">
        <w:rPr>
          <w:rFonts w:asciiTheme="minorHAnsi" w:hAnsiTheme="minorHAnsi" w:cstheme="minorHAnsi"/>
          <w:i/>
        </w:rPr>
        <w:t>Sobre os anexos que dão o suporte ao recurso: documentos que estão sendo anexados ao recurso</w:t>
      </w:r>
    </w:p>
    <w:p w14:paraId="26FE9C6A" w14:textId="2E4103DE" w:rsidR="0035470D" w:rsidRPr="001F2FF6" w:rsidRDefault="0035470D" w:rsidP="002821EB">
      <w:pPr>
        <w:pStyle w:val="Corpodetexto"/>
        <w:numPr>
          <w:ilvl w:val="0"/>
          <w:numId w:val="2"/>
        </w:numPr>
        <w:tabs>
          <w:tab w:val="left" w:pos="3605"/>
          <w:tab w:val="left" w:pos="7256"/>
          <w:tab w:val="left" w:pos="9692"/>
          <w:tab w:val="left" w:pos="9790"/>
        </w:tabs>
        <w:jc w:val="both"/>
        <w:rPr>
          <w:rFonts w:asciiTheme="minorHAnsi" w:hAnsiTheme="minorHAnsi" w:cstheme="minorHAnsi"/>
          <w:b/>
          <w:i/>
        </w:rPr>
      </w:pPr>
      <w:r w:rsidRPr="001F2FF6">
        <w:rPr>
          <w:rFonts w:asciiTheme="minorHAnsi" w:hAnsiTheme="minorHAnsi" w:cstheme="minorHAnsi"/>
          <w:b/>
          <w:i/>
        </w:rPr>
        <w:t>Observação: os documentos anexos ao recurso são aqueles que comprovem a necessidade de revisão do resultado obtido e devem ser enviados junto a este recurso em arquivo único.</w:t>
      </w:r>
      <w:r w:rsidR="00B17762" w:rsidRPr="001F2FF6">
        <w:rPr>
          <w:rFonts w:asciiTheme="minorHAnsi" w:hAnsiTheme="minorHAnsi" w:cstheme="minorHAnsi"/>
          <w:b/>
          <w:i/>
        </w:rPr>
        <w:t xml:space="preserve"> Não será analisado, em parte ou no todo, recurso com razões que tratem da impugnação do Edital ou da banca ou de fases do certame cujo prazo de recurso tenha expirado.</w:t>
      </w:r>
      <w:r w:rsidR="001F2FF6" w:rsidRPr="001F2FF6">
        <w:t xml:space="preserve"> </w:t>
      </w:r>
      <w:r w:rsidR="001F2FF6" w:rsidRPr="001F2FF6">
        <w:rPr>
          <w:rFonts w:asciiTheme="minorHAnsi" w:hAnsiTheme="minorHAnsi" w:cstheme="minorHAnsi"/>
          <w:b/>
          <w:i/>
        </w:rPr>
        <w:t>Não serão aceitos</w:t>
      </w:r>
      <w:r w:rsidR="001F2FF6">
        <w:rPr>
          <w:rFonts w:asciiTheme="minorHAnsi" w:hAnsiTheme="minorHAnsi" w:cstheme="minorHAnsi"/>
          <w:b/>
          <w:i/>
        </w:rPr>
        <w:t xml:space="preserve"> </w:t>
      </w:r>
      <w:r w:rsidR="001F2FF6" w:rsidRPr="001F2FF6">
        <w:rPr>
          <w:rFonts w:asciiTheme="minorHAnsi" w:hAnsiTheme="minorHAnsi" w:cstheme="minorHAnsi"/>
          <w:b/>
          <w:i/>
        </w:rPr>
        <w:t>documentos de inscrição fora do prazo estipulado no edital.</w:t>
      </w:r>
    </w:p>
    <w:p w14:paraId="46F8809C" w14:textId="77777777" w:rsidR="004C1FA6" w:rsidRPr="004C1FA6" w:rsidRDefault="004C1FA6" w:rsidP="004C1FA6">
      <w:pPr>
        <w:pStyle w:val="Corpodetexto"/>
        <w:tabs>
          <w:tab w:val="left" w:pos="3605"/>
          <w:tab w:val="left" w:pos="7256"/>
          <w:tab w:val="left" w:pos="9692"/>
          <w:tab w:val="left" w:pos="9790"/>
        </w:tabs>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0198"/>
      </w:tblGrid>
      <w:tr w:rsidR="004C1FA6" w:rsidRPr="004C1FA6" w14:paraId="154C5907" w14:textId="77777777" w:rsidTr="004C1FA6">
        <w:tc>
          <w:tcPr>
            <w:tcW w:w="10198" w:type="dxa"/>
          </w:tcPr>
          <w:p w14:paraId="780DA8A8" w14:textId="77777777" w:rsidR="004C1FA6" w:rsidRPr="004C1FA6" w:rsidRDefault="004C1FA6" w:rsidP="004C1FA6">
            <w:pPr>
              <w:pStyle w:val="Corpodetexto"/>
              <w:tabs>
                <w:tab w:val="left" w:pos="3605"/>
                <w:tab w:val="left" w:pos="7256"/>
                <w:tab w:val="left" w:pos="9692"/>
                <w:tab w:val="left" w:pos="9790"/>
              </w:tabs>
              <w:jc w:val="both"/>
              <w:rPr>
                <w:rFonts w:asciiTheme="minorHAnsi" w:hAnsiTheme="minorHAnsi" w:cstheme="minorHAnsi"/>
                <w:sz w:val="22"/>
                <w:szCs w:val="22"/>
              </w:rPr>
            </w:pPr>
          </w:p>
          <w:p w14:paraId="51605C2F" w14:textId="77777777" w:rsidR="004C1FA6" w:rsidRPr="004C1FA6" w:rsidRDefault="004C1FA6" w:rsidP="004C1FA6">
            <w:pPr>
              <w:pStyle w:val="Corpodetexto"/>
              <w:tabs>
                <w:tab w:val="left" w:pos="3605"/>
                <w:tab w:val="left" w:pos="7256"/>
                <w:tab w:val="left" w:pos="9692"/>
                <w:tab w:val="left" w:pos="9790"/>
              </w:tabs>
              <w:jc w:val="both"/>
              <w:rPr>
                <w:rFonts w:asciiTheme="minorHAnsi" w:hAnsiTheme="minorHAnsi" w:cstheme="minorHAnsi"/>
                <w:sz w:val="22"/>
                <w:szCs w:val="22"/>
              </w:rPr>
            </w:pPr>
          </w:p>
          <w:p w14:paraId="4F79BA08" w14:textId="77777777" w:rsidR="0035470D" w:rsidRPr="004C1FA6" w:rsidRDefault="0035470D" w:rsidP="004C1FA6">
            <w:pPr>
              <w:pStyle w:val="Corpodetexto"/>
              <w:tabs>
                <w:tab w:val="left" w:pos="3605"/>
                <w:tab w:val="left" w:pos="7256"/>
                <w:tab w:val="left" w:pos="9692"/>
                <w:tab w:val="left" w:pos="9790"/>
              </w:tabs>
              <w:jc w:val="both"/>
              <w:rPr>
                <w:rFonts w:asciiTheme="minorHAnsi" w:hAnsiTheme="minorHAnsi" w:cstheme="minorHAnsi"/>
                <w:sz w:val="22"/>
                <w:szCs w:val="22"/>
              </w:rPr>
            </w:pPr>
            <w:bookmarkStart w:id="0" w:name="_GoBack"/>
            <w:bookmarkEnd w:id="0"/>
          </w:p>
          <w:p w14:paraId="0EC138E5" w14:textId="77777777" w:rsidR="004C1FA6" w:rsidRPr="004C1FA6" w:rsidRDefault="004C1FA6" w:rsidP="004C1FA6">
            <w:pPr>
              <w:pStyle w:val="Corpodetexto"/>
              <w:tabs>
                <w:tab w:val="left" w:pos="3605"/>
                <w:tab w:val="left" w:pos="7256"/>
                <w:tab w:val="left" w:pos="9692"/>
                <w:tab w:val="left" w:pos="9790"/>
              </w:tabs>
              <w:jc w:val="both"/>
              <w:rPr>
                <w:rFonts w:asciiTheme="minorHAnsi" w:hAnsiTheme="minorHAnsi" w:cstheme="minorHAnsi"/>
                <w:sz w:val="22"/>
                <w:szCs w:val="22"/>
              </w:rPr>
            </w:pPr>
          </w:p>
          <w:p w14:paraId="78F42865" w14:textId="77777777" w:rsidR="004C1FA6" w:rsidRPr="004C1FA6" w:rsidRDefault="004C1FA6" w:rsidP="004C1FA6">
            <w:pPr>
              <w:pStyle w:val="Corpodetexto"/>
              <w:tabs>
                <w:tab w:val="left" w:pos="3605"/>
                <w:tab w:val="left" w:pos="7256"/>
                <w:tab w:val="left" w:pos="9692"/>
                <w:tab w:val="left" w:pos="9790"/>
              </w:tabs>
              <w:jc w:val="both"/>
              <w:rPr>
                <w:rFonts w:asciiTheme="minorHAnsi" w:hAnsiTheme="minorHAnsi" w:cstheme="minorHAnsi"/>
                <w:sz w:val="22"/>
                <w:szCs w:val="22"/>
              </w:rPr>
            </w:pPr>
          </w:p>
          <w:p w14:paraId="77DA85CF" w14:textId="77777777" w:rsidR="004C1FA6" w:rsidRPr="004C1FA6" w:rsidRDefault="004C1FA6" w:rsidP="004C1FA6">
            <w:pPr>
              <w:pStyle w:val="Corpodetexto"/>
              <w:tabs>
                <w:tab w:val="left" w:pos="3605"/>
                <w:tab w:val="left" w:pos="7256"/>
                <w:tab w:val="left" w:pos="9692"/>
                <w:tab w:val="left" w:pos="9790"/>
              </w:tabs>
              <w:jc w:val="both"/>
              <w:rPr>
                <w:rFonts w:asciiTheme="minorHAnsi" w:hAnsiTheme="minorHAnsi" w:cstheme="minorHAnsi"/>
                <w:sz w:val="22"/>
                <w:szCs w:val="22"/>
              </w:rPr>
            </w:pPr>
          </w:p>
        </w:tc>
      </w:tr>
    </w:tbl>
    <w:p w14:paraId="1E20168F" w14:textId="77777777" w:rsidR="004C1FA6" w:rsidRPr="004C1FA6" w:rsidRDefault="004C1FA6" w:rsidP="004C1FA6">
      <w:pPr>
        <w:pStyle w:val="Corpodetexto"/>
        <w:rPr>
          <w:rFonts w:asciiTheme="minorHAnsi" w:hAnsiTheme="minorHAnsi" w:cstheme="minorHAnsi"/>
          <w:sz w:val="22"/>
          <w:szCs w:val="22"/>
          <w:lang w:val="pt-BR"/>
        </w:rPr>
      </w:pPr>
    </w:p>
    <w:p w14:paraId="500E2977" w14:textId="77777777" w:rsidR="004C1FA6" w:rsidRPr="004C1FA6" w:rsidRDefault="004C1FA6" w:rsidP="004C1FA6">
      <w:pPr>
        <w:pStyle w:val="Corpodetexto"/>
        <w:rPr>
          <w:rFonts w:asciiTheme="minorHAnsi" w:hAnsiTheme="minorHAnsi" w:cstheme="minorHAnsi"/>
          <w:sz w:val="22"/>
          <w:szCs w:val="22"/>
          <w:lang w:val="pt-BR"/>
        </w:rPr>
      </w:pPr>
      <w:r w:rsidRPr="004C1FA6">
        <w:rPr>
          <w:rFonts w:asciiTheme="minorHAnsi" w:hAnsiTheme="minorHAnsi" w:cstheme="minorHAnsi"/>
          <w:sz w:val="22"/>
          <w:szCs w:val="22"/>
          <w:lang w:val="pt-BR"/>
        </w:rPr>
        <w:t>Data e local (Cidade/Sigla UF, XX/XX/XXXX):</w:t>
      </w:r>
    </w:p>
    <w:tbl>
      <w:tblPr>
        <w:tblStyle w:val="Tabelacomgrade"/>
        <w:tblW w:w="5000" w:type="pct"/>
        <w:tblLook w:val="04A0" w:firstRow="1" w:lastRow="0" w:firstColumn="1" w:lastColumn="0" w:noHBand="0" w:noVBand="1"/>
      </w:tblPr>
      <w:tblGrid>
        <w:gridCol w:w="10198"/>
      </w:tblGrid>
      <w:tr w:rsidR="004C1FA6" w:rsidRPr="004C1FA6" w14:paraId="6A4D1FCD" w14:textId="77777777" w:rsidTr="004C1FA6">
        <w:tc>
          <w:tcPr>
            <w:tcW w:w="5000" w:type="pct"/>
          </w:tcPr>
          <w:p w14:paraId="4A5998F1" w14:textId="77777777" w:rsidR="004C1FA6" w:rsidRPr="004C1FA6" w:rsidRDefault="004C1FA6" w:rsidP="004C1FA6">
            <w:pPr>
              <w:pStyle w:val="Corpodetexto"/>
              <w:widowControl w:val="0"/>
              <w:autoSpaceDE w:val="0"/>
              <w:autoSpaceDN w:val="0"/>
              <w:rPr>
                <w:rFonts w:asciiTheme="minorHAnsi" w:hAnsiTheme="minorHAnsi" w:cstheme="minorHAnsi"/>
                <w:sz w:val="22"/>
                <w:szCs w:val="22"/>
                <w:lang w:val="pt-BR"/>
              </w:rPr>
            </w:pPr>
          </w:p>
        </w:tc>
      </w:tr>
    </w:tbl>
    <w:p w14:paraId="2BC9FBE7" w14:textId="77777777" w:rsidR="004C1FA6" w:rsidRPr="004C1FA6" w:rsidRDefault="004C1FA6" w:rsidP="004C1FA6">
      <w:pPr>
        <w:pStyle w:val="Corpodetexto"/>
        <w:rPr>
          <w:rFonts w:asciiTheme="minorHAnsi" w:hAnsiTheme="minorHAnsi" w:cstheme="minorHAnsi"/>
          <w:sz w:val="22"/>
          <w:szCs w:val="22"/>
          <w:lang w:val="pt-BR"/>
        </w:rPr>
      </w:pPr>
    </w:p>
    <w:p w14:paraId="7ED18D21" w14:textId="77777777" w:rsidR="004C1FA6" w:rsidRPr="004C1FA6" w:rsidRDefault="004C1FA6" w:rsidP="004C1FA6">
      <w:pPr>
        <w:pStyle w:val="Corpodetexto"/>
        <w:rPr>
          <w:rFonts w:asciiTheme="minorHAnsi" w:hAnsiTheme="minorHAnsi" w:cstheme="minorHAnsi"/>
          <w:sz w:val="22"/>
          <w:szCs w:val="22"/>
          <w:lang w:val="pt-BR"/>
        </w:rPr>
      </w:pPr>
      <w:r w:rsidRPr="004C1FA6">
        <w:rPr>
          <w:rFonts w:asciiTheme="minorHAnsi" w:hAnsiTheme="minorHAnsi" w:cstheme="minorHAnsi"/>
          <w:sz w:val="22"/>
          <w:szCs w:val="22"/>
          <w:lang w:val="pt-BR"/>
        </w:rPr>
        <w:t>Assinatura:</w:t>
      </w:r>
    </w:p>
    <w:p w14:paraId="48201E61" w14:textId="77777777" w:rsidR="004C1FA6" w:rsidRPr="004C1FA6" w:rsidRDefault="004C1FA6" w:rsidP="004C1FA6">
      <w:pPr>
        <w:pStyle w:val="Corpodetexto"/>
        <w:rPr>
          <w:rFonts w:asciiTheme="minorHAnsi" w:hAnsiTheme="minorHAnsi" w:cstheme="minorHAnsi"/>
          <w:sz w:val="22"/>
          <w:szCs w:val="22"/>
          <w:lang w:val="pt-BR"/>
        </w:rPr>
      </w:pPr>
      <w:r w:rsidRPr="004C1FA6">
        <w:rPr>
          <w:rFonts w:asciiTheme="minorHAnsi" w:hAnsiTheme="minorHAnsi" w:cstheme="minorHAnsi"/>
          <w:sz w:val="22"/>
          <w:szCs w:val="22"/>
          <w:lang w:val="pt-BR"/>
        </w:rPr>
        <w:t>De preferência, assine com SouGov.Br: </w:t>
      </w:r>
      <w:hyperlink r:id="rId10" w:history="1">
        <w:r w:rsidRPr="004C1FA6">
          <w:rPr>
            <w:rStyle w:val="Hyperlink"/>
            <w:rFonts w:asciiTheme="minorHAnsi" w:hAnsiTheme="minorHAnsi" w:cstheme="minorHAnsi"/>
            <w:sz w:val="22"/>
            <w:szCs w:val="22"/>
            <w:lang w:val="pt-BR"/>
          </w:rPr>
          <w:t>https://www.gov.br/pt-br/servicos/assinatura-eletronica</w:t>
        </w:r>
      </w:hyperlink>
    </w:p>
    <w:sectPr w:rsidR="004C1FA6" w:rsidRPr="004C1FA6" w:rsidSect="00DA4C73">
      <w:type w:val="continuous"/>
      <w:pgSz w:w="11910"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C38AE" w14:textId="77777777" w:rsidR="00FF2484" w:rsidRDefault="00FF2484" w:rsidP="00B1175E">
      <w:r>
        <w:separator/>
      </w:r>
    </w:p>
  </w:endnote>
  <w:endnote w:type="continuationSeparator" w:id="0">
    <w:p w14:paraId="19971BEC" w14:textId="77777777" w:rsidR="00FF2484" w:rsidRDefault="00FF2484" w:rsidP="00B1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EAD9F" w14:textId="77777777" w:rsidR="00FF2484" w:rsidRDefault="00FF2484" w:rsidP="00B1175E">
      <w:r>
        <w:separator/>
      </w:r>
    </w:p>
  </w:footnote>
  <w:footnote w:type="continuationSeparator" w:id="0">
    <w:p w14:paraId="28909EF1" w14:textId="77777777" w:rsidR="00FF2484" w:rsidRDefault="00FF2484" w:rsidP="00B1175E">
      <w:r>
        <w:continuationSeparator/>
      </w:r>
    </w:p>
  </w:footnote>
  <w:footnote w:id="1">
    <w:p w14:paraId="52391E24" w14:textId="3ED66F82" w:rsidR="00B1175E" w:rsidRPr="00B1175E" w:rsidRDefault="00B1175E" w:rsidP="00B1175E">
      <w:pPr>
        <w:pStyle w:val="Rodap"/>
        <w:jc w:val="both"/>
        <w:rPr>
          <w:sz w:val="18"/>
          <w:szCs w:val="18"/>
        </w:rPr>
      </w:pPr>
      <w:r>
        <w:rPr>
          <w:rStyle w:val="Refdenotaderodap"/>
        </w:rPr>
        <w:footnoteRef/>
      </w:r>
      <w:r>
        <w:t xml:space="preserve"> </w:t>
      </w:r>
      <w:r w:rsidRPr="0037651C">
        <w:rPr>
          <w:sz w:val="18"/>
          <w:szCs w:val="18"/>
        </w:rPr>
        <w:t xml:space="preserve">Em cumprimento ao </w:t>
      </w:r>
      <w:hyperlink r:id="rId1" w:history="1">
        <w:r>
          <w:rPr>
            <w:rStyle w:val="Hyperlink"/>
            <w:b/>
            <w:bCs/>
            <w:sz w:val="18"/>
            <w:szCs w:val="18"/>
          </w:rPr>
          <w:t>D</w:t>
        </w:r>
        <w:r w:rsidRPr="005E78CB">
          <w:rPr>
            <w:rStyle w:val="Hyperlink"/>
            <w:b/>
            <w:bCs/>
            <w:sz w:val="18"/>
            <w:szCs w:val="18"/>
          </w:rPr>
          <w:t>ecreto nº 8.727, de 28 de abril de 2016</w:t>
        </w:r>
      </w:hyperlink>
      <w:r w:rsidRPr="005E78CB">
        <w:rPr>
          <w:sz w:val="18"/>
          <w:szCs w:val="18"/>
        </w:rPr>
        <w:t xml:space="preserve"> e à </w:t>
      </w:r>
      <w:hyperlink r:id="rId2" w:tgtFrame="_blank" w:history="1">
        <w:r w:rsidRPr="005E78CB">
          <w:rPr>
            <w:rStyle w:val="Hyperlink"/>
            <w:b/>
            <w:bCs/>
            <w:iCs/>
            <w:sz w:val="18"/>
            <w:szCs w:val="18"/>
          </w:rPr>
          <w:t>Resolução Consuni nº 27/2016</w:t>
        </w:r>
      </w:hyperlink>
      <w:r>
        <w:rPr>
          <w:sz w:val="18"/>
          <w:szCs w:val="18"/>
        </w:rPr>
        <w:t xml:space="preserve">, </w:t>
      </w:r>
      <w:r w:rsidRPr="005E78CB">
        <w:rPr>
          <w:sz w:val="18"/>
          <w:szCs w:val="18"/>
        </w:rPr>
        <w:t>poderão solicitar no requerimento de inscrição a inclusão do seu nome</w:t>
      </w:r>
      <w:r w:rsidRPr="0037651C">
        <w:rPr>
          <w:sz w:val="18"/>
          <w:szCs w:val="18"/>
        </w:rPr>
        <w:t xml:space="preserve"> social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57477"/>
    <w:multiLevelType w:val="hybridMultilevel"/>
    <w:tmpl w:val="7D50DE44"/>
    <w:lvl w:ilvl="0" w:tplc="95460622">
      <w:start w:val="1"/>
      <w:numFmt w:val="decimal"/>
      <w:lvlText w:val="%1."/>
      <w:lvlJc w:val="left"/>
      <w:pPr>
        <w:ind w:left="278" w:hanging="167"/>
      </w:pPr>
      <w:rPr>
        <w:rFonts w:ascii="Arial" w:eastAsia="Arial" w:hAnsi="Arial" w:cs="Arial" w:hint="default"/>
        <w:b w:val="0"/>
        <w:bCs w:val="0"/>
        <w:i/>
        <w:iCs/>
        <w:spacing w:val="0"/>
        <w:w w:val="96"/>
        <w:sz w:val="18"/>
        <w:szCs w:val="18"/>
        <w:lang w:val="pt-PT" w:eastAsia="en-US" w:bidi="ar-SA"/>
      </w:rPr>
    </w:lvl>
    <w:lvl w:ilvl="1" w:tplc="8AB4C092">
      <w:numFmt w:val="bullet"/>
      <w:lvlText w:val="•"/>
      <w:lvlJc w:val="left"/>
      <w:pPr>
        <w:ind w:left="1242" w:hanging="167"/>
      </w:pPr>
      <w:rPr>
        <w:rFonts w:hint="default"/>
        <w:lang w:val="pt-PT" w:eastAsia="en-US" w:bidi="ar-SA"/>
      </w:rPr>
    </w:lvl>
    <w:lvl w:ilvl="2" w:tplc="25AA6C6A">
      <w:numFmt w:val="bullet"/>
      <w:lvlText w:val="•"/>
      <w:lvlJc w:val="left"/>
      <w:pPr>
        <w:ind w:left="2205" w:hanging="167"/>
      </w:pPr>
      <w:rPr>
        <w:rFonts w:hint="default"/>
        <w:lang w:val="pt-PT" w:eastAsia="en-US" w:bidi="ar-SA"/>
      </w:rPr>
    </w:lvl>
    <w:lvl w:ilvl="3" w:tplc="75EC58F0">
      <w:numFmt w:val="bullet"/>
      <w:lvlText w:val="•"/>
      <w:lvlJc w:val="left"/>
      <w:pPr>
        <w:ind w:left="3167" w:hanging="167"/>
      </w:pPr>
      <w:rPr>
        <w:rFonts w:hint="default"/>
        <w:lang w:val="pt-PT" w:eastAsia="en-US" w:bidi="ar-SA"/>
      </w:rPr>
    </w:lvl>
    <w:lvl w:ilvl="4" w:tplc="59FA3F66">
      <w:numFmt w:val="bullet"/>
      <w:lvlText w:val="•"/>
      <w:lvlJc w:val="left"/>
      <w:pPr>
        <w:ind w:left="4130" w:hanging="167"/>
      </w:pPr>
      <w:rPr>
        <w:rFonts w:hint="default"/>
        <w:lang w:val="pt-PT" w:eastAsia="en-US" w:bidi="ar-SA"/>
      </w:rPr>
    </w:lvl>
    <w:lvl w:ilvl="5" w:tplc="B7E0B1E4">
      <w:numFmt w:val="bullet"/>
      <w:lvlText w:val="•"/>
      <w:lvlJc w:val="left"/>
      <w:pPr>
        <w:ind w:left="5093" w:hanging="167"/>
      </w:pPr>
      <w:rPr>
        <w:rFonts w:hint="default"/>
        <w:lang w:val="pt-PT" w:eastAsia="en-US" w:bidi="ar-SA"/>
      </w:rPr>
    </w:lvl>
    <w:lvl w:ilvl="6" w:tplc="0CBE2C8E">
      <w:numFmt w:val="bullet"/>
      <w:lvlText w:val="•"/>
      <w:lvlJc w:val="left"/>
      <w:pPr>
        <w:ind w:left="6055" w:hanging="167"/>
      </w:pPr>
      <w:rPr>
        <w:rFonts w:hint="default"/>
        <w:lang w:val="pt-PT" w:eastAsia="en-US" w:bidi="ar-SA"/>
      </w:rPr>
    </w:lvl>
    <w:lvl w:ilvl="7" w:tplc="ADFAD4C0">
      <w:numFmt w:val="bullet"/>
      <w:lvlText w:val="•"/>
      <w:lvlJc w:val="left"/>
      <w:pPr>
        <w:ind w:left="7018" w:hanging="167"/>
      </w:pPr>
      <w:rPr>
        <w:rFonts w:hint="default"/>
        <w:lang w:val="pt-PT" w:eastAsia="en-US" w:bidi="ar-SA"/>
      </w:rPr>
    </w:lvl>
    <w:lvl w:ilvl="8" w:tplc="4CCA3B1A">
      <w:numFmt w:val="bullet"/>
      <w:lvlText w:val="•"/>
      <w:lvlJc w:val="left"/>
      <w:pPr>
        <w:ind w:left="7981" w:hanging="167"/>
      </w:pPr>
      <w:rPr>
        <w:rFonts w:hint="default"/>
        <w:lang w:val="pt-PT" w:eastAsia="en-US" w:bidi="ar-SA"/>
      </w:rPr>
    </w:lvl>
  </w:abstractNum>
  <w:abstractNum w:abstractNumId="1" w15:restartNumberingAfterBreak="0">
    <w:nsid w:val="4A34046C"/>
    <w:multiLevelType w:val="hybridMultilevel"/>
    <w:tmpl w:val="C6EAA1DA"/>
    <w:lvl w:ilvl="0" w:tplc="CF14B102">
      <w:start w:val="1"/>
      <w:numFmt w:val="decimal"/>
      <w:lvlText w:val="%1."/>
      <w:lvlJc w:val="left"/>
      <w:pPr>
        <w:ind w:left="333" w:hanging="221"/>
      </w:pPr>
      <w:rPr>
        <w:rFonts w:ascii="Arial" w:eastAsia="Arial" w:hAnsi="Arial" w:cs="Arial" w:hint="default"/>
        <w:w w:val="99"/>
        <w:sz w:val="20"/>
        <w:szCs w:val="20"/>
        <w:lang w:val="pt-PT" w:eastAsia="en-US" w:bidi="ar-SA"/>
      </w:rPr>
    </w:lvl>
    <w:lvl w:ilvl="1" w:tplc="26ECB626">
      <w:numFmt w:val="bullet"/>
      <w:lvlText w:val="•"/>
      <w:lvlJc w:val="left"/>
      <w:pPr>
        <w:ind w:left="1296" w:hanging="221"/>
      </w:pPr>
      <w:rPr>
        <w:rFonts w:hint="default"/>
        <w:lang w:val="pt-PT" w:eastAsia="en-US" w:bidi="ar-SA"/>
      </w:rPr>
    </w:lvl>
    <w:lvl w:ilvl="2" w:tplc="87F67E08">
      <w:numFmt w:val="bullet"/>
      <w:lvlText w:val="•"/>
      <w:lvlJc w:val="left"/>
      <w:pPr>
        <w:ind w:left="2253" w:hanging="221"/>
      </w:pPr>
      <w:rPr>
        <w:rFonts w:hint="default"/>
        <w:lang w:val="pt-PT" w:eastAsia="en-US" w:bidi="ar-SA"/>
      </w:rPr>
    </w:lvl>
    <w:lvl w:ilvl="3" w:tplc="776E2EF4">
      <w:numFmt w:val="bullet"/>
      <w:lvlText w:val="•"/>
      <w:lvlJc w:val="left"/>
      <w:pPr>
        <w:ind w:left="3209" w:hanging="221"/>
      </w:pPr>
      <w:rPr>
        <w:rFonts w:hint="default"/>
        <w:lang w:val="pt-PT" w:eastAsia="en-US" w:bidi="ar-SA"/>
      </w:rPr>
    </w:lvl>
    <w:lvl w:ilvl="4" w:tplc="CBAC451E">
      <w:numFmt w:val="bullet"/>
      <w:lvlText w:val="•"/>
      <w:lvlJc w:val="left"/>
      <w:pPr>
        <w:ind w:left="4166" w:hanging="221"/>
      </w:pPr>
      <w:rPr>
        <w:rFonts w:hint="default"/>
        <w:lang w:val="pt-PT" w:eastAsia="en-US" w:bidi="ar-SA"/>
      </w:rPr>
    </w:lvl>
    <w:lvl w:ilvl="5" w:tplc="E5B4BEB4">
      <w:numFmt w:val="bullet"/>
      <w:lvlText w:val="•"/>
      <w:lvlJc w:val="left"/>
      <w:pPr>
        <w:ind w:left="5123" w:hanging="221"/>
      </w:pPr>
      <w:rPr>
        <w:rFonts w:hint="default"/>
        <w:lang w:val="pt-PT" w:eastAsia="en-US" w:bidi="ar-SA"/>
      </w:rPr>
    </w:lvl>
    <w:lvl w:ilvl="6" w:tplc="714AA5F6">
      <w:numFmt w:val="bullet"/>
      <w:lvlText w:val="•"/>
      <w:lvlJc w:val="left"/>
      <w:pPr>
        <w:ind w:left="6079" w:hanging="221"/>
      </w:pPr>
      <w:rPr>
        <w:rFonts w:hint="default"/>
        <w:lang w:val="pt-PT" w:eastAsia="en-US" w:bidi="ar-SA"/>
      </w:rPr>
    </w:lvl>
    <w:lvl w:ilvl="7" w:tplc="5B94BD92">
      <w:numFmt w:val="bullet"/>
      <w:lvlText w:val="•"/>
      <w:lvlJc w:val="left"/>
      <w:pPr>
        <w:ind w:left="7036" w:hanging="221"/>
      </w:pPr>
      <w:rPr>
        <w:rFonts w:hint="default"/>
        <w:lang w:val="pt-PT" w:eastAsia="en-US" w:bidi="ar-SA"/>
      </w:rPr>
    </w:lvl>
    <w:lvl w:ilvl="8" w:tplc="002AADE0">
      <w:numFmt w:val="bullet"/>
      <w:lvlText w:val="•"/>
      <w:lvlJc w:val="left"/>
      <w:pPr>
        <w:ind w:left="7993" w:hanging="221"/>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EC"/>
    <w:rsid w:val="000D288E"/>
    <w:rsid w:val="00107E89"/>
    <w:rsid w:val="001F2FF6"/>
    <w:rsid w:val="0035470D"/>
    <w:rsid w:val="004C1FA6"/>
    <w:rsid w:val="004D051E"/>
    <w:rsid w:val="00505F38"/>
    <w:rsid w:val="006F289D"/>
    <w:rsid w:val="00731B33"/>
    <w:rsid w:val="007E6CCE"/>
    <w:rsid w:val="00823141"/>
    <w:rsid w:val="00A438F4"/>
    <w:rsid w:val="00B1175E"/>
    <w:rsid w:val="00B17762"/>
    <w:rsid w:val="00D613EC"/>
    <w:rsid w:val="00DA4C73"/>
    <w:rsid w:val="00E6392F"/>
    <w:rsid w:val="00FF24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ECEB"/>
  <w15:docId w15:val="{D263C8C5-984A-4527-99D8-EF289D72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spacing w:before="94"/>
      <w:ind w:left="475" w:right="515"/>
      <w:jc w:val="center"/>
      <w:outlineLvl w:val="0"/>
    </w:pPr>
    <w:rPr>
      <w:b/>
      <w:bCs/>
    </w:rPr>
  </w:style>
  <w:style w:type="paragraph" w:styleId="Ttulo2">
    <w:name w:val="heading 2"/>
    <w:basedOn w:val="Normal"/>
    <w:uiPriority w:val="1"/>
    <w:qFormat/>
    <w:pPr>
      <w:spacing w:line="229" w:lineRule="exact"/>
      <w:ind w:left="2412" w:right="2830"/>
      <w:jc w:val="center"/>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12" w:hanging="222"/>
    </w:pPr>
  </w:style>
  <w:style w:type="paragraph" w:customStyle="1" w:styleId="TableParagraph">
    <w:name w:val="Table Paragraph"/>
    <w:basedOn w:val="Normal"/>
    <w:uiPriority w:val="1"/>
    <w:qFormat/>
  </w:style>
  <w:style w:type="table" w:styleId="Tabelacomgrade">
    <w:name w:val="Table Grid"/>
    <w:basedOn w:val="Tabelanormal"/>
    <w:uiPriority w:val="39"/>
    <w:rsid w:val="004C1FA6"/>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C1FA6"/>
    <w:rPr>
      <w:color w:val="0000FF" w:themeColor="hyperlink"/>
      <w:u w:val="single"/>
    </w:rPr>
  </w:style>
  <w:style w:type="character" w:customStyle="1" w:styleId="UnresolvedMention">
    <w:name w:val="Unresolved Mention"/>
    <w:basedOn w:val="Fontepargpadro"/>
    <w:uiPriority w:val="99"/>
    <w:semiHidden/>
    <w:unhideWhenUsed/>
    <w:rsid w:val="004C1FA6"/>
    <w:rPr>
      <w:color w:val="605E5C"/>
      <w:shd w:val="clear" w:color="auto" w:fill="E1DFDD"/>
    </w:rPr>
  </w:style>
  <w:style w:type="paragraph" w:styleId="Textodenotaderodap">
    <w:name w:val="footnote text"/>
    <w:basedOn w:val="Normal"/>
    <w:link w:val="TextodenotaderodapChar"/>
    <w:uiPriority w:val="99"/>
    <w:semiHidden/>
    <w:unhideWhenUsed/>
    <w:rsid w:val="00B1175E"/>
    <w:rPr>
      <w:sz w:val="20"/>
      <w:szCs w:val="20"/>
    </w:rPr>
  </w:style>
  <w:style w:type="character" w:customStyle="1" w:styleId="TextodenotaderodapChar">
    <w:name w:val="Texto de nota de rodapé Char"/>
    <w:basedOn w:val="Fontepargpadro"/>
    <w:link w:val="Textodenotaderodap"/>
    <w:uiPriority w:val="99"/>
    <w:semiHidden/>
    <w:rsid w:val="00B1175E"/>
    <w:rPr>
      <w:rFonts w:ascii="Arial" w:eastAsia="Arial" w:hAnsi="Arial" w:cs="Arial"/>
      <w:sz w:val="20"/>
      <w:szCs w:val="20"/>
      <w:lang w:val="pt-PT"/>
    </w:rPr>
  </w:style>
  <w:style w:type="character" w:styleId="Refdenotaderodap">
    <w:name w:val="footnote reference"/>
    <w:basedOn w:val="Fontepargpadro"/>
    <w:uiPriority w:val="99"/>
    <w:semiHidden/>
    <w:unhideWhenUsed/>
    <w:rsid w:val="00B1175E"/>
    <w:rPr>
      <w:vertAlign w:val="superscript"/>
    </w:rPr>
  </w:style>
  <w:style w:type="paragraph" w:styleId="Rodap">
    <w:name w:val="footer"/>
    <w:basedOn w:val="Normal"/>
    <w:link w:val="RodapChar"/>
    <w:uiPriority w:val="99"/>
    <w:unhideWhenUsed/>
    <w:rsid w:val="00B1175E"/>
    <w:pPr>
      <w:widowControl/>
      <w:tabs>
        <w:tab w:val="center" w:pos="4513"/>
        <w:tab w:val="right" w:pos="9026"/>
      </w:tabs>
      <w:autoSpaceDE/>
      <w:autoSpaceDN/>
    </w:pPr>
    <w:rPr>
      <w:rFonts w:asciiTheme="minorHAnsi" w:eastAsiaTheme="minorHAnsi" w:hAnsiTheme="minorHAnsi" w:cstheme="minorBidi"/>
      <w:noProof/>
      <w:lang w:val="pt-BR"/>
    </w:rPr>
  </w:style>
  <w:style w:type="character" w:customStyle="1" w:styleId="RodapChar">
    <w:name w:val="Rodapé Char"/>
    <w:basedOn w:val="Fontepargpadro"/>
    <w:link w:val="Rodap"/>
    <w:uiPriority w:val="99"/>
    <w:rsid w:val="00B1175E"/>
    <w:rPr>
      <w:noProof/>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br/pt-br/servicos/assinatura-eletronica" TargetMode="External"/><Relationship Id="rId4" Type="http://schemas.openxmlformats.org/officeDocument/2006/relationships/settings" Target="settings.xml"/><Relationship Id="rId9" Type="http://schemas.openxmlformats.org/officeDocument/2006/relationships/hyperlink" Target="https://www.unifal-mg.edu.br/dip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ifal-mg.edu.br/secretariageral/files/file/Consuni/2016/Resolu%C3%A7%C3%A3o%2027-2016.pdf" TargetMode="External"/><Relationship Id="rId1" Type="http://schemas.openxmlformats.org/officeDocument/2006/relationships/hyperlink" Target="http://legislacao.planalto.gov.br/legisla/legislacao.nsf/Viw_Identificacao/DEC%208.727-2016?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E658-40EA-45E9-B81C-CB67889F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copeve-p073373</dc:creator>
  <cp:lastModifiedBy>dips-p039918</cp:lastModifiedBy>
  <cp:revision>5</cp:revision>
  <dcterms:created xsi:type="dcterms:W3CDTF">2024-05-16T19:09:00Z</dcterms:created>
  <dcterms:modified xsi:type="dcterms:W3CDTF">2025-02-11T18:17:00Z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Word 2010</vt:lpwstr>
  </property>
  <property fmtid="{D5CDD505-2E9C-101B-9397-08002B2CF9AE}" pid="4" name="LastSaved">
    <vt:filetime>2023-03-06T00:00:00Z</vt:filetime>
  </property>
</Properties>
</file>