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</w:p>
    <w:tbl>
      <w:tblPr>
        <w:tblStyle w:val="634"/>
        <w:tblW w:w="10772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8627"/>
        <w:gridCol w:w="2145"/>
        <w:tblGridChange w:id="0">
          <w:tblGrid>
            <w:gridCol w:w="8627"/>
            <w:gridCol w:w="2145"/>
          </w:tblGrid>
        </w:tblGridChange>
      </w:tblGrid>
      <w:tr>
        <w:trPr>
          <w:cantSplit w:val="false"/>
        </w:trPr>
        <w:tc>
          <w:tcPr>
            <w:vAlign w:val="center"/>
            <w:textDirection w:val="lrTb"/>
            <w:noWrap w:val="false"/>
          </w:tcPr>
          <w:p>
            <w:pPr>
              <w:pageBreakBefore w:val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40"/>
                <w:szCs w:val="40"/>
                <w:rtl w:val="0"/>
              </w:rPr>
              <w:t xml:space="preserve">DRGCA</w:t>
            </w:r>
            <w:r>
              <w:rPr>
                <w:rtl w:val="0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ageBreakBefore w:val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DEPARTAMENTO DE REGISTROS GERAIS E CONTROLE ACADÊMICO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jc w:val="right"/>
              <w:pageBreakBefore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1043" cy="660930"/>
                      <wp:effectExtent l="0" t="0" r="0" b="0"/>
                      <wp:docPr id="1" name="image1.gif" descr="logo_unifal.gif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gif" descr="logo_unifal.gif"/>
                              <pic:cNvPicPr/>
                              <pic:nvPr/>
                            </pic:nvPicPr>
                            <pic:blipFill>
                              <a:blip r:embed="rId9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1043" cy="6609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5.44pt;height:52.04pt;mso-wrap-distance-left:0.00pt;mso-wrap-distance-top:0.00pt;mso-wrap-distance-right:0.00pt;mso-wrap-distance-bottom:0.00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tl w:val="0"/>
              </w:rPr>
            </w:r>
            <w:r>
              <w:rPr>
                <w:rFonts w:ascii="Arial" w:hAnsi="Arial" w:eastAsia="Arial" w:cs="Arial"/>
              </w:rPr>
            </w:r>
          </w:p>
        </w:tc>
      </w:tr>
    </w:tbl>
    <w:p>
      <w:pPr>
        <w:pageBreakBefore w:val="0"/>
        <w:spacing w:after="0"/>
        <w:rPr>
          <w:rFonts w:ascii="Arial" w:hAnsi="Arial" w:eastAsia="Arial" w:cs="Arial"/>
          <w:sz w:val="12"/>
          <w:szCs w:val="12"/>
        </w:rPr>
      </w:pPr>
      <w:r>
        <w:rPr>
          <w:rtl w:val="0"/>
        </w:rPr>
      </w:r>
      <w:r>
        <w:rPr>
          <w:rFonts w:ascii="Arial" w:hAnsi="Arial" w:eastAsia="Arial" w:cs="Arial"/>
          <w:sz w:val="12"/>
          <w:szCs w:val="12"/>
        </w:rPr>
      </w:r>
    </w:p>
    <w:tbl>
      <w:tblPr>
        <w:tblStyle w:val="635"/>
        <w:tblW w:w="1077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72"/>
        <w:tblGridChange w:id="1">
          <w:tblGrid>
            <w:gridCol w:w="10772"/>
          </w:tblGrid>
        </w:tblGridChange>
      </w:tblGrid>
      <w:tr>
        <w:trPr>
          <w:cantSplit w:val="false"/>
        </w:trPr>
        <w:tc>
          <w:tcPr>
            <w:shd w:val="clear" w:color="auto" w:fill="d9d9d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jc w:val="center"/>
              <w:pageBreakBefore w:val="0"/>
              <w:rPr>
                <w:rFonts w:ascii="Arial" w:hAnsi="Arial" w:eastAsia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sz w:val="28"/>
                <w:szCs w:val="28"/>
                <w:rtl w:val="0"/>
              </w:rPr>
              <w:t xml:space="preserve">REQUERIMENTO</w:t>
            </w:r>
            <w:r>
              <w:rPr>
                <w:rFonts w:ascii="Arial" w:hAnsi="Arial" w:eastAsia="Arial" w:cs="Arial"/>
                <w:b/>
                <w:sz w:val="28"/>
                <w:szCs w:val="28"/>
              </w:rPr>
            </w:r>
          </w:p>
        </w:tc>
      </w:tr>
    </w:tbl>
    <w:p>
      <w:pPr>
        <w:pageBreakBefore w:val="0"/>
        <w:spacing w:after="0"/>
        <w:rPr>
          <w:rFonts w:ascii="Arial" w:hAnsi="Arial" w:eastAsia="Arial" w:cs="Arial"/>
          <w:sz w:val="12"/>
          <w:szCs w:val="12"/>
        </w:rPr>
      </w:pPr>
      <w:r>
        <w:rPr>
          <w:rtl w:val="0"/>
        </w:rPr>
      </w:r>
      <w:r>
        <w:rPr>
          <w:rFonts w:ascii="Arial" w:hAnsi="Arial" w:eastAsia="Arial" w:cs="Arial"/>
          <w:sz w:val="12"/>
          <w:szCs w:val="12"/>
        </w:rPr>
      </w:r>
    </w:p>
    <w:p>
      <w:pPr>
        <w:jc w:val="both"/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tl w:val="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both"/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À Coordenação do Curso de XXXXX</w:t>
      </w:r>
      <w:r>
        <w:rPr>
          <w:rFonts w:ascii="Arial" w:hAnsi="Arial" w:eastAsia="Arial" w:cs="Arial"/>
          <w:sz w:val="20"/>
          <w:szCs w:val="20"/>
        </w:rPr>
      </w:r>
    </w:p>
    <w:p>
      <w:pPr>
        <w:jc w:val="both"/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both"/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Interessado(a): XXXXX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both"/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tl w:val="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both"/>
        <w:spacing w:after="0" w:line="360" w:lineRule="auto"/>
        <w:rPr>
          <w:rFonts w:ascii="Arial" w:hAnsi="Arial" w:eastAsia="Arial" w:cs="Arial"/>
          <w:sz w:val="24"/>
          <w:szCs w:val="24"/>
          <w:vertAlign w:val="superscript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Venho requerer inscrição em disciplina(s) isolada(s) abaixo relacionadas:</w:t>
      </w:r>
      <w:r>
        <w:rPr>
          <w:rtl w:val="0"/>
        </w:rPr>
      </w:r>
      <w:r>
        <w:rPr>
          <w:rFonts w:ascii="Arial" w:hAnsi="Arial" w:eastAsia="Arial" w:cs="Arial"/>
          <w:sz w:val="24"/>
          <w:szCs w:val="24"/>
          <w:vertAlign w:val="superscript"/>
        </w:rPr>
      </w:r>
    </w:p>
    <w:p>
      <w:pPr>
        <w:jc w:val="center"/>
        <w:spacing w:after="0" w:line="240" w:lineRule="auto"/>
        <w:rPr>
          <w:rFonts w:ascii="Arial" w:hAnsi="Arial" w:eastAsia="Arial" w:cs="Arial"/>
          <w:sz w:val="24"/>
          <w:szCs w:val="24"/>
          <w:vertAlign w:val="superscript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  <w:vertAlign w:val="superscript"/>
        </w:rPr>
      </w:r>
    </w:p>
    <w:tbl>
      <w:tblPr>
        <w:tblStyle w:val="636"/>
        <w:tblW w:w="107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62"/>
        <w:tblGridChange w:id="2">
          <w:tblGrid>
            <w:gridCol w:w="10762"/>
          </w:tblGrid>
        </w:tblGridChange>
      </w:tblGrid>
      <w:tr>
        <w:trPr>
          <w:cantSplit w:val="false"/>
          <w:trHeight w:val="304"/>
        </w:trPr>
        <w:tc>
          <w:tcPr>
            <w:shd w:val="clear" w:color="auto" w:fill="d9d9d9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Relação de Disciplina(s)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</w:p>
        </w:tc>
      </w:tr>
      <w:tr>
        <w:trPr>
          <w:cantSplit w:val="false"/>
          <w:trHeight w:val="1230"/>
        </w:trPr>
        <w:tc>
          <w:tcPr>
            <w:textDirection w:val="lrTb"/>
            <w:noWrap w:val="false"/>
          </w:tcPr>
          <w:p>
            <w:r/>
            <w:r/>
          </w:p>
        </w:tc>
      </w:tr>
    </w:tbl>
    <w:p>
      <w:pPr>
        <w:ind w:hanging="113"/>
        <w:jc w:val="both"/>
        <w:spacing w:after="0" w:line="240" w:lineRule="auto"/>
        <w:tabs>
          <w:tab w:val="left" w:pos="171" w:leader="none"/>
          <w:tab w:val="left" w:pos="2835" w:leader="none"/>
        </w:tabs>
        <w:rPr>
          <w:rFonts w:ascii="Arial" w:hAnsi="Arial" w:eastAsia="Arial" w:cs="Arial"/>
          <w:b/>
          <w:sz w:val="20"/>
          <w:szCs w:val="20"/>
        </w:rPr>
      </w:pPr>
      <w:r>
        <w:rPr>
          <w:rtl w:val="0"/>
        </w:rPr>
      </w:r>
      <w:r>
        <w:rPr>
          <w:rFonts w:ascii="Arial" w:hAnsi="Arial" w:eastAsia="Arial" w:cs="Arial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Arial" w:hAnsi="Arial" w:eastAsia="Arial" w:cs="Arial"/>
          <w:sz w:val="24"/>
          <w:szCs w:val="24"/>
          <w:vertAlign w:val="superscript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  <w:vertAlign w:val="superscript"/>
        </w:rPr>
      </w:r>
    </w:p>
    <w:tbl>
      <w:tblPr>
        <w:tblStyle w:val="637"/>
        <w:tblW w:w="107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62"/>
        <w:tblGridChange w:id="3">
          <w:tblGrid>
            <w:gridCol w:w="10762"/>
          </w:tblGrid>
        </w:tblGridChange>
      </w:tblGrid>
      <w:tr>
        <w:trPr>
          <w:cantSplit w:val="false"/>
          <w:trHeight w:val="349"/>
        </w:trPr>
        <w:tc>
          <w:tcPr>
            <w:shd w:val="clear" w:color="auto" w:fill="d9d9d9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Observações e Justificativas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</w:p>
        </w:tc>
      </w:tr>
      <w:tr>
        <w:trPr>
          <w:cantSplit w:val="false"/>
          <w:trHeight w:val="1140"/>
        </w:trPr>
        <w:tc>
          <w:tcPr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ind w:hanging="113"/>
        <w:jc w:val="both"/>
        <w:spacing w:after="0" w:line="240" w:lineRule="auto"/>
        <w:tabs>
          <w:tab w:val="left" w:pos="171" w:leader="none"/>
          <w:tab w:val="left" w:pos="2835" w:leader="none"/>
        </w:tabs>
        <w:rPr>
          <w:rFonts w:ascii="Arial" w:hAnsi="Arial" w:eastAsia="Arial" w:cs="Arial"/>
          <w:b/>
          <w:sz w:val="20"/>
          <w:szCs w:val="20"/>
        </w:rPr>
      </w:pPr>
      <w:r>
        <w:rPr>
          <w:rtl w:val="0"/>
        </w:rPr>
      </w:r>
      <w:r>
        <w:rPr>
          <w:rFonts w:ascii="Arial" w:hAnsi="Arial" w:eastAsia="Arial" w:cs="Arial"/>
          <w:b/>
          <w:sz w:val="20"/>
          <w:szCs w:val="20"/>
        </w:rPr>
      </w:r>
    </w:p>
    <w:p>
      <w:pPr>
        <w:ind w:left="283"/>
        <w:jc w:val="center"/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i/>
          <w:iCs/>
          <w:sz w:val="20"/>
          <w:szCs w:val="20"/>
          <w:highlight w:val="none"/>
          <w:rtl w:val="0"/>
        </w:rPr>
        <w:t xml:space="preserve">Assinado Eletronicamente</w:t>
      </w:r>
      <w:r>
        <w:rPr>
          <w:rFonts w:ascii="Arial" w:hAnsi="Arial" w:eastAsia="Arial" w:cs="Arial"/>
          <w:sz w:val="20"/>
          <w:szCs w:val="20"/>
          <w:highlight w:val="none"/>
          <w:rtl w:val="0"/>
        </w:rPr>
        <w:t xml:space="preserve"> </w:t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-54270</wp:posOffset>
                </wp:positionH>
                <wp:positionV relativeFrom="paragraph">
                  <wp:posOffset>-61557</wp:posOffset>
                </wp:positionV>
                <wp:extent cx="6915150" cy="1239493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915149" cy="123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pPr>
                              <w:jc w:val="center"/>
                              <w:rPr>
                                <w:bCs/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Inserir assinatura eletrônica GOV.BR</w:t>
                            </w:r>
                            <w:r>
                              <w:rPr>
                                <w:bCs/>
                                <w:i/>
                                <w:color w:val="a6a6a6" w:themeColor="background1" w:themeShade="A6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3072;o:allowoverlap:true;o:allowincell:true;mso-position-horizontal-relative:text;margin-left:-4.27pt;mso-position-horizontal:absolute;mso-position-vertical-relative:text;margin-top:-4.85pt;mso-position-vertical:absolute;width:544.50pt;height:97.6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  <w:p>
                      <w:pPr>
                        <w:jc w:val="center"/>
                        <w:rPr>
                          <w:bCs/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Inserir assinatura eletrônica GOV.BR</w:t>
                      </w:r>
                      <w:r>
                        <w:rPr>
                          <w:bCs/>
                          <w:i/>
                          <w:color w:val="a6a6a6" w:themeColor="background1" w:themeShade="A6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highlight w:val="none"/>
          <w:rtl w:val="0"/>
        </w:rPr>
      </w:r>
      <w:r>
        <w:rPr>
          <w:rFonts w:ascii="Arial" w:hAnsi="Arial" w:eastAsia="Arial" w:cs="Arial"/>
          <w:sz w:val="20"/>
          <w:szCs w:val="20"/>
          <w:highlight w:val="none"/>
          <w:rtl w:val="0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sz w:val="20"/>
          <w:szCs w:val="20"/>
          <w:highlight w:val="none"/>
        </w:rPr>
      </w:pPr>
      <w:r/>
      <w:bookmarkStart w:id="0" w:name="_gjdgxs"/>
      <w:r/>
      <w:bookmarkEnd w:id="0"/>
      <w:r>
        <w:rPr>
          <w:rFonts w:ascii="Arial" w:hAnsi="Arial" w:eastAsia="Arial" w:cs="Arial"/>
          <w:sz w:val="20"/>
          <w:szCs w:val="20"/>
          <w:rtl w:val="0"/>
        </w:rPr>
        <w:t xml:space="preserve">Declaro ainda que, ao assinar eletronicamente este requerimento, estou ciente das seguintes condições e informações:</w:t>
      </w:r>
      <w:r>
        <w:rPr>
          <w:rFonts w:ascii="Arial" w:hAnsi="Arial" w:eastAsia="Arial" w:cs="Arial"/>
          <w:sz w:val="20"/>
          <w:szCs w:val="20"/>
          <w:highlight w:val="none"/>
        </w:rPr>
      </w:r>
    </w:p>
    <w:p>
      <w:pPr>
        <w:ind w:left="283"/>
        <w:jc w:val="both"/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  <w:r>
        <w:rPr>
          <w:rtl w:val="0"/>
        </w:rPr>
      </w:r>
      <w:r>
        <w:rPr>
          <w:rFonts w:ascii="Arial" w:hAnsi="Arial" w:eastAsia="Arial" w:cs="Arial"/>
          <w:b/>
          <w:sz w:val="20"/>
          <w:szCs w:val="20"/>
        </w:rPr>
      </w:r>
    </w:p>
    <w:p>
      <w:pPr>
        <w:numPr>
          <w:ilvl w:val="0"/>
          <w:numId w:val="1"/>
        </w:numPr>
        <w:ind w:left="283"/>
        <w:jc w:val="both"/>
        <w:spacing w:after="120" w:line="276" w:lineRule="auto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  <w:rtl w:val="0"/>
        </w:rPr>
        <w:t xml:space="preserve">A solicitação ao qual este requerimento refere-se é específico para solicitação encaminhadas aos cursos de graduação presencial e a distância. </w:t>
      </w:r>
      <w:r>
        <w:rPr>
          <w:rFonts w:ascii="Arial" w:hAnsi="Arial" w:eastAsia="Arial" w:cs="Arial"/>
          <w:i/>
          <w:sz w:val="20"/>
          <w:szCs w:val="20"/>
        </w:rPr>
      </w:r>
    </w:p>
    <w:p>
      <w:pPr>
        <w:numPr>
          <w:ilvl w:val="0"/>
          <w:numId w:val="1"/>
        </w:numPr>
        <w:ind w:left="283"/>
        <w:jc w:val="both"/>
        <w:spacing w:after="120" w:line="276" w:lineRule="auto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  <w:rtl w:val="0"/>
        </w:rPr>
        <w:t xml:space="preserve">Devem ser observados os períodos e prazos estabelecidos no Calendário Acadêmico e demais orientações para seu preenchimento.</w:t>
      </w:r>
      <w:r>
        <w:rPr>
          <w:rFonts w:ascii="Arial" w:hAnsi="Arial" w:eastAsia="Arial" w:cs="Arial"/>
          <w:i/>
          <w:sz w:val="20"/>
          <w:szCs w:val="20"/>
        </w:rPr>
      </w:r>
    </w:p>
    <w:p>
      <w:pPr>
        <w:numPr>
          <w:ilvl w:val="0"/>
          <w:numId w:val="1"/>
        </w:numPr>
        <w:ind w:left="283"/>
        <w:jc w:val="both"/>
        <w:spacing w:after="120" w:line="276" w:lineRule="auto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  <w:rtl w:val="0"/>
        </w:rPr>
        <w:t xml:space="preserve">Além desse Requerimento, devem ser enviados todos os documentos obrigatórios para esta solicitação, cuja relação consta no site do DRGCA e está acessível pelo link: http://www.unifal-mg.edu.br/drgca/area-discentesgrad/</w:t>
      </w:r>
      <w:r>
        <w:rPr>
          <w:rFonts w:ascii="Arial" w:hAnsi="Arial" w:eastAsia="Arial" w:cs="Arial"/>
          <w:i/>
          <w:sz w:val="20"/>
          <w:szCs w:val="20"/>
        </w:rPr>
      </w:r>
    </w:p>
    <w:p>
      <w:pPr>
        <w:numPr>
          <w:ilvl w:val="0"/>
          <w:numId w:val="1"/>
        </w:numPr>
        <w:ind w:left="283"/>
        <w:jc w:val="both"/>
        <w:spacing w:after="120" w:line="276" w:lineRule="auto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  <w:rtl w:val="0"/>
        </w:rPr>
        <w:t xml:space="preserve">Ao inserir documentos, que foram digitalizados a partir de matrizes em suporte de papel, atesto sua autenticidade, submetendo-me a penalidades previstas em lei e a entrega destas matrizes quando solicitadas para conferência.</w:t>
      </w:r>
      <w:r>
        <w:rPr>
          <w:rFonts w:ascii="Arial" w:hAnsi="Arial" w:eastAsia="Arial" w:cs="Arial"/>
          <w:i/>
          <w:sz w:val="20"/>
          <w:szCs w:val="20"/>
        </w:rPr>
      </w:r>
    </w:p>
    <w:p>
      <w:pPr>
        <w:jc w:val="both"/>
        <w:pageBreakBefore w:val="0"/>
        <w:spacing w:after="0"/>
        <w:rPr>
          <w:rFonts w:ascii="Arial" w:hAnsi="Arial" w:eastAsia="Arial" w:cs="Arial"/>
          <w:sz w:val="20"/>
          <w:szCs w:val="20"/>
        </w:rPr>
      </w:pPr>
      <w:r>
        <w:rPr>
          <w:rtl w:val="0"/>
        </w:rPr>
      </w:r>
      <w:r>
        <w:rPr>
          <w:rFonts w:ascii="Arial" w:hAnsi="Arial" w:eastAsia="Arial"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284" w:right="567" w:bottom="284" w:left="567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3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2"/>
    <w:uiPriority w:val="10"/>
    <w:rPr>
      <w:sz w:val="48"/>
      <w:szCs w:val="48"/>
    </w:rPr>
  </w:style>
  <w:style w:type="character" w:styleId="37">
    <w:name w:val="Subtitle Char"/>
    <w:basedOn w:val="11"/>
    <w:link w:val="633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</w:style>
  <w:style w:type="table" w:styleId="625" w:default="1">
    <w:name w:val="Table Normal"/>
    <w:tblPr/>
  </w:style>
  <w:style w:type="paragraph" w:styleId="626">
    <w:name w:val="Heading 1"/>
    <w:basedOn w:val="624"/>
    <w:next w:val="624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27">
    <w:name w:val="Heading 2"/>
    <w:basedOn w:val="624"/>
    <w:next w:val="624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8">
    <w:name w:val="Heading 3"/>
    <w:basedOn w:val="624"/>
    <w:next w:val="624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9">
    <w:name w:val="Heading 4"/>
    <w:basedOn w:val="624"/>
    <w:next w:val="624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30">
    <w:name w:val="Heading 5"/>
    <w:basedOn w:val="624"/>
    <w:next w:val="624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31">
    <w:name w:val="Heading 6"/>
    <w:basedOn w:val="624"/>
    <w:next w:val="624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32">
    <w:name w:val="Title"/>
    <w:basedOn w:val="624"/>
    <w:next w:val="624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33">
    <w:name w:val="Subtitle"/>
    <w:basedOn w:val="624"/>
    <w:next w:val="624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4">
    <w:name w:val="StGen0"/>
    <w:basedOn w:val="625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StGen1"/>
    <w:basedOn w:val="625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StGen2"/>
    <w:basedOn w:val="625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StGen3"/>
    <w:basedOn w:val="625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816" w:default="1">
    <w:name w:val="Default Paragraph Font"/>
    <w:uiPriority w:val="1"/>
    <w:semiHidden/>
    <w:unhideWhenUsed/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