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4083"/>
      </w:tblGrid>
      <w:tr w:rsidR="00AD45D3" w:rsidRPr="00AD45D3" w:rsidTr="00243A7A">
        <w:tc>
          <w:tcPr>
            <w:tcW w:w="4605" w:type="dxa"/>
            <w:shd w:val="clear" w:color="auto" w:fill="auto"/>
          </w:tcPr>
          <w:p w:rsidR="00AD45D3" w:rsidRPr="00AD45D3" w:rsidRDefault="00CB32F9" w:rsidP="00243A7A">
            <w:pPr>
              <w:pStyle w:val="Corpodetexto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"https://www.unifal-mg.edu.br/portal/wp-content/uploads/sites/52/2018/04/logo-unifal.png"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ogo-unifal – UNIFAL-MG | Universidade Federal de Alfenas – Minas Gerais" style="width:157.5pt;height:48.75pt">
                  <v:imagedata r:id="rId7" r:href="rId8"/>
                </v:shape>
              </w:pict>
            </w:r>
            <w: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:rsidR="00AD45D3" w:rsidRPr="00AD45D3" w:rsidRDefault="00AD45D3" w:rsidP="00243A7A">
            <w:pPr>
              <w:pStyle w:val="Corpodetexto"/>
              <w:jc w:val="center"/>
              <w:rPr>
                <w:b/>
                <w:sz w:val="24"/>
                <w:szCs w:val="24"/>
              </w:rPr>
            </w:pPr>
            <w:r w:rsidRPr="00AD45D3">
              <w:rPr>
                <w:b/>
                <w:sz w:val="24"/>
                <w:szCs w:val="24"/>
              </w:rPr>
              <w:t>Logo entidade parceira</w:t>
            </w:r>
          </w:p>
        </w:tc>
      </w:tr>
    </w:tbl>
    <w:p w:rsidR="00AD45D3" w:rsidRPr="00AD45D3" w:rsidRDefault="00AD45D3" w:rsidP="00AD45D3">
      <w:pPr>
        <w:pStyle w:val="Recuodecorpodetexto"/>
        <w:spacing w:line="240" w:lineRule="auto"/>
        <w:ind w:firstLine="0"/>
        <w:rPr>
          <w:b/>
          <w:sz w:val="24"/>
          <w:szCs w:val="24"/>
        </w:rPr>
      </w:pPr>
    </w:p>
    <w:p w:rsidR="00CB32F9" w:rsidRDefault="00CB32F9" w:rsidP="00CB32F9">
      <w:pPr>
        <w:jc w:val="both"/>
        <w:rPr>
          <w:sz w:val="24"/>
          <w:szCs w:val="24"/>
        </w:rPr>
      </w:pPr>
      <w:r w:rsidRPr="008B5FEB">
        <w:rPr>
          <w:sz w:val="24"/>
          <w:szCs w:val="24"/>
          <w:highlight w:val="yellow"/>
        </w:rPr>
        <w:t>Atenção! As Notas explicativas devem ser apagadas para o envio da minuta à DRI.</w:t>
      </w:r>
    </w:p>
    <w:p w:rsidR="00CB32F9" w:rsidRDefault="00CB32F9" w:rsidP="00CB32F9">
      <w:pPr>
        <w:jc w:val="both"/>
        <w:rPr>
          <w:sz w:val="24"/>
          <w:szCs w:val="24"/>
        </w:rPr>
      </w:pPr>
      <w:r w:rsidRPr="008B5FEB">
        <w:rPr>
          <w:sz w:val="24"/>
          <w:szCs w:val="24"/>
          <w:highlight w:val="yellow"/>
        </w:rPr>
        <w:t xml:space="preserve">Os campos em </w:t>
      </w:r>
      <w:r>
        <w:rPr>
          <w:sz w:val="24"/>
          <w:szCs w:val="24"/>
          <w:highlight w:val="yellow"/>
        </w:rPr>
        <w:t>amarelo</w:t>
      </w:r>
      <w:r w:rsidRPr="008B5FEB">
        <w:rPr>
          <w:sz w:val="24"/>
          <w:szCs w:val="24"/>
          <w:highlight w:val="yellow"/>
        </w:rPr>
        <w:t xml:space="preserve"> devem ser preenchidos antes do envio à DRI.</w:t>
      </w:r>
    </w:p>
    <w:p w:rsidR="00CB32F9" w:rsidRDefault="00CB32F9" w:rsidP="00AD45D3">
      <w:pPr>
        <w:pStyle w:val="Recuodecorpodetexto"/>
        <w:spacing w:line="240" w:lineRule="auto"/>
        <w:ind w:left="4111" w:firstLine="0"/>
        <w:rPr>
          <w:b/>
          <w:sz w:val="24"/>
          <w:szCs w:val="24"/>
        </w:rPr>
      </w:pPr>
    </w:p>
    <w:p w:rsidR="00AD45D3" w:rsidRDefault="00AD45D3" w:rsidP="00AD45D3">
      <w:pPr>
        <w:pStyle w:val="Recuodecorpodetexto"/>
        <w:spacing w:line="240" w:lineRule="auto"/>
        <w:ind w:left="4111" w:firstLine="0"/>
        <w:rPr>
          <w:b/>
          <w:sz w:val="24"/>
          <w:szCs w:val="24"/>
        </w:rPr>
      </w:pPr>
      <w:r w:rsidRPr="00AD45D3">
        <w:rPr>
          <w:b/>
          <w:sz w:val="24"/>
          <w:szCs w:val="24"/>
        </w:rPr>
        <w:t>PLANO DE TRABALHO REFERENTE AO ACORDO DE COOPERAÇÃO TÉCNICA CELEBRADO ENTRE UNIVERSIDADE FEDERAL DE ALFENAS (U</w:t>
      </w:r>
      <w:bookmarkStart w:id="0" w:name="_GoBack"/>
      <w:bookmarkEnd w:id="0"/>
      <w:r w:rsidRPr="00AD45D3">
        <w:rPr>
          <w:b/>
          <w:sz w:val="24"/>
          <w:szCs w:val="24"/>
        </w:rPr>
        <w:t xml:space="preserve">NIFAL-MG) E </w:t>
      </w:r>
      <w:r w:rsidRPr="00AD45D3">
        <w:rPr>
          <w:b/>
          <w:sz w:val="24"/>
          <w:szCs w:val="24"/>
          <w:highlight w:val="yellow"/>
        </w:rPr>
        <w:t>XXXXX</w:t>
      </w:r>
    </w:p>
    <w:p w:rsidR="00AD45D3" w:rsidRPr="00AD45D3" w:rsidRDefault="00AD45D3" w:rsidP="00AD45D3">
      <w:pPr>
        <w:pStyle w:val="Recuodecorpodetexto"/>
        <w:spacing w:line="240" w:lineRule="auto"/>
        <w:ind w:left="4111" w:firstLine="0"/>
        <w:rPr>
          <w:b/>
          <w:color w:val="000080"/>
          <w:sz w:val="24"/>
          <w:szCs w:val="24"/>
        </w:rPr>
      </w:pPr>
    </w:p>
    <w:p w:rsidR="00AD45D3" w:rsidRPr="00AD45D3" w:rsidRDefault="00AD45D3" w:rsidP="00AD45D3">
      <w:pPr>
        <w:pStyle w:val="Corpodetexto"/>
        <w:spacing w:line="276" w:lineRule="auto"/>
        <w:rPr>
          <w:sz w:val="24"/>
          <w:szCs w:val="24"/>
        </w:rPr>
      </w:pPr>
      <w:r w:rsidRPr="00AD45D3">
        <w:rPr>
          <w:sz w:val="24"/>
          <w:szCs w:val="24"/>
        </w:rPr>
        <w:t xml:space="preserve">A </w:t>
      </w:r>
      <w:r w:rsidRPr="00AD45D3">
        <w:rPr>
          <w:b/>
          <w:sz w:val="24"/>
          <w:szCs w:val="24"/>
        </w:rPr>
        <w:t xml:space="preserve">UNIVERSIDADE FEDERAL DE ALFENAS (UNIFAL-MG), </w:t>
      </w:r>
      <w:r w:rsidRPr="00AD45D3">
        <w:rPr>
          <w:sz w:val="24"/>
          <w:szCs w:val="24"/>
        </w:rPr>
        <w:t xml:space="preserve">inscrita no CNPJ sob o nº 17.879.859/0001-15, </w:t>
      </w:r>
      <w:r w:rsidRPr="00AD45D3">
        <w:rPr>
          <w:sz w:val="24"/>
          <w:szCs w:val="24"/>
          <w:shd w:val="clear" w:color="auto" w:fill="FFFFFF"/>
        </w:rPr>
        <w:t>com sede na rua Gabriel Monteiro da Silva, 700, CEP: 37130-001,  Alfenas, Minas Gerais</w:t>
      </w:r>
      <w:r w:rsidRPr="00AD45D3">
        <w:rPr>
          <w:sz w:val="24"/>
          <w:szCs w:val="24"/>
        </w:rPr>
        <w:t>, neste ato representada pelo seu Reitor, Prof. Dr. Sandro Amadeu Cerveira, doravante denominada PARTÍCIPE, e</w:t>
      </w:r>
    </w:p>
    <w:p w:rsidR="00AD45D3" w:rsidRPr="00AD45D3" w:rsidRDefault="00AD45D3" w:rsidP="00AD45D3">
      <w:pPr>
        <w:pStyle w:val="Corpodetexto"/>
        <w:spacing w:line="276" w:lineRule="auto"/>
        <w:rPr>
          <w:sz w:val="24"/>
          <w:szCs w:val="24"/>
        </w:rPr>
      </w:pPr>
    </w:p>
    <w:p w:rsidR="00AD45D3" w:rsidRPr="00AD45D3" w:rsidRDefault="00AD45D3" w:rsidP="00AD45D3">
      <w:pPr>
        <w:pStyle w:val="Corpodetexto"/>
        <w:spacing w:line="276" w:lineRule="auto"/>
        <w:rPr>
          <w:sz w:val="24"/>
          <w:szCs w:val="24"/>
        </w:rPr>
      </w:pPr>
      <w:r w:rsidRPr="00AD45D3">
        <w:rPr>
          <w:b/>
          <w:sz w:val="24"/>
          <w:szCs w:val="24"/>
          <w:highlight w:val="yellow"/>
        </w:rPr>
        <w:t>XXXXXXXXX</w:t>
      </w:r>
      <w:r w:rsidRPr="00AD45D3">
        <w:rPr>
          <w:sz w:val="24"/>
          <w:szCs w:val="24"/>
        </w:rPr>
        <w:t xml:space="preserve">, entidade de direito </w:t>
      </w:r>
      <w:r w:rsidRPr="00AD45D3">
        <w:rPr>
          <w:sz w:val="24"/>
          <w:szCs w:val="24"/>
          <w:highlight w:val="yellow"/>
        </w:rPr>
        <w:t>XXXX</w:t>
      </w:r>
      <w:r w:rsidRPr="00AD45D3">
        <w:rPr>
          <w:sz w:val="24"/>
          <w:szCs w:val="24"/>
        </w:rPr>
        <w:t>, inscrito (a) no CNPJ/MF sob o n</w:t>
      </w:r>
      <w:r w:rsidRPr="00AD45D3">
        <w:rPr>
          <w:sz w:val="24"/>
          <w:szCs w:val="24"/>
          <w:u w:val="single"/>
          <w:vertAlign w:val="superscript"/>
        </w:rPr>
        <w:t>o</w:t>
      </w:r>
      <w:r w:rsidRPr="00AD45D3">
        <w:rPr>
          <w:sz w:val="24"/>
          <w:szCs w:val="24"/>
        </w:rPr>
        <w:t xml:space="preserve"> </w:t>
      </w:r>
      <w:r w:rsidRPr="00AD45D3">
        <w:rPr>
          <w:sz w:val="24"/>
          <w:szCs w:val="24"/>
          <w:highlight w:val="yellow"/>
        </w:rPr>
        <w:t>XXXXXXX,</w:t>
      </w:r>
      <w:r w:rsidRPr="00AD45D3">
        <w:rPr>
          <w:sz w:val="24"/>
          <w:szCs w:val="24"/>
        </w:rPr>
        <w:t xml:space="preserve"> situada na </w:t>
      </w:r>
      <w:r w:rsidRPr="00AD45D3">
        <w:rPr>
          <w:sz w:val="24"/>
          <w:szCs w:val="24"/>
          <w:highlight w:val="yellow"/>
        </w:rPr>
        <w:t>XXXXXX</w:t>
      </w:r>
      <w:r w:rsidRPr="00AD45D3">
        <w:rPr>
          <w:sz w:val="24"/>
          <w:szCs w:val="24"/>
        </w:rPr>
        <w:t xml:space="preserve">, representado (a) neste ato por seu </w:t>
      </w:r>
      <w:r w:rsidRPr="00AD45D3">
        <w:rPr>
          <w:sz w:val="24"/>
          <w:szCs w:val="24"/>
          <w:highlight w:val="yellow"/>
        </w:rPr>
        <w:t xml:space="preserve">Diretor/Reitor/Presidente, nome, identificação, </w:t>
      </w:r>
      <w:r w:rsidRPr="00AD45D3">
        <w:rPr>
          <w:sz w:val="24"/>
          <w:szCs w:val="24"/>
        </w:rPr>
        <w:t>doravante denominada PARTÍCIPE.</w:t>
      </w:r>
    </w:p>
    <w:p w:rsidR="00AD45D3" w:rsidRPr="00AD45D3" w:rsidRDefault="00AD45D3" w:rsidP="00AD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5D3" w:rsidRPr="00AD45D3" w:rsidRDefault="00AD45D3" w:rsidP="00AD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4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RESOLVEM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firmar</w:t>
      </w:r>
      <w:r w:rsidRPr="00AD4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presente </w:t>
      </w:r>
      <w:r w:rsidRPr="00AD45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PLANO DE TRABALHO,</w:t>
      </w:r>
      <w:r w:rsidRPr="00AD4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que passa a integrar o respectivo Acordo de Cooperação Técnica, independente de sua transcrição, nos termos seguintes. 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45D3" w:rsidRPr="00AD45D3" w:rsidRDefault="00AD45D3" w:rsidP="00AD45D3">
      <w:pPr>
        <w:pStyle w:val="Ttulo1"/>
        <w:numPr>
          <w:ilvl w:val="0"/>
          <w:numId w:val="0"/>
        </w:numPr>
        <w:spacing w:line="360" w:lineRule="auto"/>
        <w:rPr>
          <w:b w:val="0"/>
          <w:i w:val="0"/>
          <w:sz w:val="24"/>
          <w:szCs w:val="24"/>
        </w:rPr>
      </w:pPr>
      <w:r w:rsidRPr="00AD45D3">
        <w:rPr>
          <w:b w:val="0"/>
          <w:i w:val="0"/>
          <w:sz w:val="24"/>
          <w:szCs w:val="24"/>
        </w:rPr>
        <w:t>1. DO OBJETO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O objeto do presente Plano de Trabalho é o desenvolvimento do projeto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xxxxxxxxxxxxxxxxxxxxxxxxxxxxxxxxxxxxxxxx.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5D3" w:rsidRPr="00AD45D3" w:rsidRDefault="00AD45D3" w:rsidP="00AD45D3">
      <w:pPr>
        <w:pStyle w:val="Ttulo1"/>
        <w:numPr>
          <w:ilvl w:val="0"/>
          <w:numId w:val="0"/>
        </w:numPr>
        <w:spacing w:line="360" w:lineRule="auto"/>
        <w:rPr>
          <w:b w:val="0"/>
          <w:i w:val="0"/>
          <w:sz w:val="24"/>
          <w:szCs w:val="24"/>
        </w:rPr>
      </w:pPr>
      <w:r w:rsidRPr="00AD45D3">
        <w:rPr>
          <w:b w:val="0"/>
          <w:i w:val="0"/>
          <w:sz w:val="24"/>
          <w:szCs w:val="24"/>
        </w:rPr>
        <w:t xml:space="preserve">2. JUSTIFICATIVA </w:t>
      </w:r>
    </w:p>
    <w:p w:rsidR="00470DC4" w:rsidRPr="00AD45D3" w:rsidRDefault="00AD45D3" w:rsidP="00AD45D3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AD45D3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Xxxxxxxxxxxxxx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D45D3">
        <w:rPr>
          <w:rFonts w:ascii="Times New Roman" w:hAnsi="Times New Roman" w:cs="Times New Roman"/>
          <w:sz w:val="24"/>
          <w:szCs w:val="24"/>
          <w:lang w:eastAsia="pt-BR"/>
        </w:rPr>
        <w:t>3. RESPONSABILIDADES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3.1. Compete à UNIFAL-MG: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lastRenderedPageBreak/>
        <w:t>a) Permitir a visita do (a) docente/técnico responsável pelo projeto, sempre que necessário;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b) Difundir conhecimento adquirido com a divulgação dos resultados obtidos em periódicos nacionais e internacionais, congressos, simpósios e demais eventos científicos;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c) Indicar discentes de graduação e/ou pós-graduação para participação no âmbito desse Acordo.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3.2. Compete à (ao)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XXXXXX: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Desenvolver as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atividades/pesquisas/ações</w:t>
      </w:r>
      <w:r w:rsidRPr="00AD45D3">
        <w:rPr>
          <w:rFonts w:ascii="Times New Roman" w:hAnsi="Times New Roman" w:cs="Times New Roman"/>
          <w:sz w:val="24"/>
          <w:szCs w:val="24"/>
        </w:rPr>
        <w:t xml:space="preserve"> indicadas no Plano de Trabalho;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Fornecer a infraestrutura necessária para execução das etapas do projeto, bem como recepcionar o(a) coordenador do projeto, quando da visita in loco;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Indicar discentes de graduação e/ou pós-graduação para participação no âmbito desse Acordo;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Difundir o conhecimento adquirido com a divulgação dos resultados obtidos em periódicos nacionais e internacionais, congressos, simpósios e demais eventos científicos.</w:t>
      </w:r>
    </w:p>
    <w:p w:rsidR="00AD45D3" w:rsidRPr="00AD45D3" w:rsidRDefault="00AD45D3" w:rsidP="00AD45D3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 Explicativa 1: rol não exaustivo (é possível indicar outras obrigações).</w:t>
      </w:r>
    </w:p>
    <w:p w:rsidR="00AD45D3" w:rsidRPr="00AD45D3" w:rsidRDefault="00AD45D3" w:rsidP="00AD45D3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 Explicativa 2: deve haver o detalhamento das obrigações de cada um dos partícipes, de acordo com o objeto do ajuste, deixando evidente a maneira como irão contribuir para a consecução do objeto e atingimento do resultado proposto.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4. CRONOGRAMA</w:t>
      </w:r>
      <w:r>
        <w:rPr>
          <w:rFonts w:ascii="Times New Roman" w:hAnsi="Times New Roman" w:cs="Times New Roman"/>
          <w:sz w:val="24"/>
          <w:szCs w:val="24"/>
        </w:rPr>
        <w:t xml:space="preserve"> DE EXECUÇÃO</w:t>
      </w:r>
    </w:p>
    <w:p w:rsidR="00AD45D3" w:rsidRPr="00E43ABC" w:rsidRDefault="00AD45D3" w:rsidP="00AD45D3">
      <w:pPr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  <w:r w:rsidRPr="00E43ABC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Xxxxxxxxxxxxxx</w:t>
      </w:r>
    </w:p>
    <w:p w:rsidR="00E43ABC" w:rsidRPr="00E43ABC" w:rsidRDefault="00E43ABC" w:rsidP="00AD45D3">
      <w:pPr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  <w:r w:rsidRPr="00E43ABC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 xml:space="preserve">Ano 1: </w:t>
      </w:r>
    </w:p>
    <w:p w:rsidR="00E43ABC" w:rsidRPr="00E43ABC" w:rsidRDefault="00E43ABC" w:rsidP="00AD45D3">
      <w:pPr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  <w:r w:rsidRPr="00E43ABC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Ano 2: monitoramento</w:t>
      </w:r>
    </w:p>
    <w:p w:rsidR="00E43ABC" w:rsidRPr="00AD45D3" w:rsidRDefault="00E43ABC" w:rsidP="00AD45D3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E43ABC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Ano 3: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E43ABC" w:rsidRPr="00AD45D3" w:rsidRDefault="00E43ABC" w:rsidP="00E43ABC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</w:t>
      </w:r>
      <w:r>
        <w:rPr>
          <w:rFonts w:ascii="Times New Roman" w:hAnsi="Times New Roman" w:cs="Times New Roman"/>
          <w:sz w:val="20"/>
          <w:szCs w:val="20"/>
        </w:rPr>
        <w:t xml:space="preserve"> Explicativa: o cronograma deverá abranger todo o tempo de vigência do Acordo de Cooperação Técnica.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5. DA COORDENAÇÃO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As atividades previstas neste Plano de Trabalho serão coordenadas na UNIFAL-MG pelo(a) servidor(a)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, matrícula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AD45D3">
        <w:rPr>
          <w:rFonts w:ascii="Times New Roman" w:hAnsi="Times New Roman" w:cs="Times New Roman"/>
          <w:sz w:val="24"/>
          <w:szCs w:val="24"/>
        </w:rPr>
        <w:t xml:space="preserve">e na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xxxxxx(entidade parceira)</w:t>
      </w:r>
      <w:r w:rsidRPr="00AD45D3">
        <w:rPr>
          <w:rFonts w:ascii="Times New Roman" w:hAnsi="Times New Roman" w:cs="Times New Roman"/>
          <w:sz w:val="24"/>
          <w:szCs w:val="24"/>
        </w:rPr>
        <w:t xml:space="preserve"> pelo(a) servidor(a) </w:t>
      </w:r>
      <w:r>
        <w:rPr>
          <w:rFonts w:ascii="Times New Roman" w:hAnsi="Times New Roman" w:cs="Times New Roman"/>
          <w:sz w:val="24"/>
          <w:szCs w:val="24"/>
          <w:highlight w:val="yellow"/>
        </w:rPr>
        <w:t>xxx,</w:t>
      </w:r>
      <w:r w:rsidRPr="00AD45D3">
        <w:rPr>
          <w:rFonts w:ascii="Times New Roman" w:hAnsi="Times New Roman" w:cs="Times New Roman"/>
          <w:sz w:val="24"/>
          <w:szCs w:val="24"/>
        </w:rPr>
        <w:t xml:space="preserve"> matrícula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</w:p>
    <w:p w:rsidR="00AD45D3" w:rsidRDefault="00AD45D3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5D3" w:rsidRDefault="00AD45D3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5D3" w:rsidRPr="00AD45D3" w:rsidRDefault="00AD45D3" w:rsidP="00AD45D3">
      <w:pPr>
        <w:pStyle w:val="Corpodetexto"/>
        <w:tabs>
          <w:tab w:val="num" w:pos="0"/>
        </w:tabs>
        <w:jc w:val="right"/>
        <w:rPr>
          <w:sz w:val="24"/>
          <w:szCs w:val="24"/>
        </w:rPr>
      </w:pPr>
      <w:r w:rsidRPr="00AD45D3">
        <w:rPr>
          <w:sz w:val="24"/>
          <w:szCs w:val="24"/>
          <w:highlight w:val="yellow"/>
        </w:rPr>
        <w:t>Local, XX de xxx de 202x</w:t>
      </w:r>
    </w:p>
    <w:p w:rsidR="00AD45D3" w:rsidRDefault="00AD45D3" w:rsidP="00AD45D3">
      <w:pPr>
        <w:pStyle w:val="Corpodetexto"/>
        <w:tabs>
          <w:tab w:val="num" w:pos="0"/>
        </w:tabs>
        <w:rPr>
          <w:b/>
          <w:szCs w:val="24"/>
        </w:rPr>
      </w:pPr>
    </w:p>
    <w:p w:rsidR="00AD45D3" w:rsidRPr="00AD45D3" w:rsidRDefault="00AD45D3" w:rsidP="00AD45D3">
      <w:pPr>
        <w:pStyle w:val="Corpodetexto"/>
        <w:tabs>
          <w:tab w:val="num" w:pos="0"/>
        </w:tabs>
        <w:spacing w:line="240" w:lineRule="auto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4230"/>
      </w:tblGrid>
      <w:tr w:rsidR="00AD45D3" w:rsidRPr="00AD45D3" w:rsidTr="00243A7A">
        <w:tc>
          <w:tcPr>
            <w:tcW w:w="4605" w:type="dxa"/>
            <w:shd w:val="clear" w:color="auto" w:fill="auto"/>
          </w:tcPr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Sandro Amadeu Cerveira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Reitor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 xml:space="preserve">Universidade Federal de Alfenas 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UNIFAL –MG</w:t>
            </w:r>
          </w:p>
        </w:tc>
        <w:tc>
          <w:tcPr>
            <w:tcW w:w="4606" w:type="dxa"/>
            <w:shd w:val="clear" w:color="auto" w:fill="auto"/>
          </w:tcPr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Nome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Cargo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Entidade</w:t>
            </w:r>
          </w:p>
        </w:tc>
      </w:tr>
    </w:tbl>
    <w:p w:rsidR="00AD45D3" w:rsidRDefault="00AD45D3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32F9" w:rsidRDefault="00CB32F9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32F9" w:rsidRDefault="00CB32F9" w:rsidP="00CB32F9">
      <w:pPr>
        <w:spacing w:line="240" w:lineRule="auto"/>
        <w:jc w:val="center"/>
        <w:rPr>
          <w:b/>
          <w:smallCaps/>
          <w:sz w:val="24"/>
          <w:szCs w:val="24"/>
        </w:rPr>
      </w:pPr>
    </w:p>
    <w:p w:rsidR="00CB32F9" w:rsidRDefault="00CB32F9" w:rsidP="00CB32F9">
      <w:pPr>
        <w:spacing w:line="240" w:lineRule="auto"/>
        <w:jc w:val="center"/>
        <w:rPr>
          <w:b/>
          <w:smallCaps/>
          <w:sz w:val="24"/>
          <w:szCs w:val="24"/>
        </w:rPr>
      </w:pPr>
    </w:p>
    <w:p w:rsidR="00CB32F9" w:rsidRDefault="00CB32F9" w:rsidP="00CB32F9">
      <w:pPr>
        <w:spacing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Notas Explicativas sobre o Plano de Trabalho</w:t>
      </w:r>
    </w:p>
    <w:p w:rsidR="00CB32F9" w:rsidRDefault="00CB32F9" w:rsidP="00CB32F9">
      <w:pPr>
        <w:spacing w:line="240" w:lineRule="auto"/>
        <w:jc w:val="center"/>
        <w:rPr>
          <w:b/>
          <w:sz w:val="24"/>
          <w:szCs w:val="24"/>
        </w:rPr>
      </w:pPr>
    </w:p>
    <w:p w:rsidR="00CB32F9" w:rsidRDefault="00CB32F9" w:rsidP="00CB32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1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plano de trabalho é peça técnica compatível e fundamental com instrumento jurídico que cria obrigações jurídicas entre as partes, como é o caso do Acordo de Cooperação Técnica.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Nesse cenário, o art. 5º da Lei nº 14.133, de 2021, impõe a observância do princípio do planejamento, de modo que o Plano de Trabalho, instrumento que materializa este planejamento, se faz necessário em parcerias desta espécie.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</w:p>
    <w:p w:rsidR="00CB32F9" w:rsidRDefault="00CB32F9" w:rsidP="00CB32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2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adequado planejamento contido no plano de trabalho traz maior segurança nas condutas de cada um dos partícipes, assim como facilita a realização de fiscalização pelos demais órgãos de controle interno e externo.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Vale dizer, a regularidade do instrumento depende, em primeiro lugar, do plano de trabalho. Se este instrumento for elaborado de forma correta, planejada e detalhada, bastará aos partícipes cumpri-lo para garantir o sucesso do ajuste.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</w:p>
    <w:p w:rsidR="00CB32F9" w:rsidRDefault="00CB32F9" w:rsidP="00CB32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3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 de Trabalho é o instrumento que integra a proposta de celebração do Acordo de Cooperação Técnica, contendo todo o detalhamento das responsabilidades assumidas pelos partícipes. No plano de trabalho as metas, as etapas e o cronograma de execução devem ser analisados e adaptados em conformidade com o objeto da avença. 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</w:p>
    <w:p w:rsidR="00CB32F9" w:rsidRDefault="00CB32F9" w:rsidP="00CB32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Nota Explicativa 4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Plano de trabalho deverá integrar o Instrumento do Acordo de Cooperação Técnica como anexo, bem como deverá ser aprovado pelos setores responsáveis de ambos os partícipes. De acordo </w:t>
      </w:r>
      <w:r w:rsidRPr="009F5DF3">
        <w:rPr>
          <w:sz w:val="24"/>
          <w:szCs w:val="24"/>
        </w:rPr>
        <w:t xml:space="preserve">com o art. 7º da </w:t>
      </w:r>
      <w:r w:rsidRPr="009F5DF3">
        <w:t>Portaria SEGES/MGI nº 3.506, de 2025</w:t>
      </w:r>
      <w:r w:rsidRPr="009F5DF3">
        <w:rPr>
          <w:sz w:val="24"/>
          <w:szCs w:val="24"/>
        </w:rPr>
        <w:t>, o plano de trabalho deverá ser aprovado e assinado pelos partícipes em momento</w:t>
      </w:r>
      <w:r>
        <w:rPr>
          <w:sz w:val="24"/>
          <w:szCs w:val="24"/>
        </w:rPr>
        <w:t xml:space="preserve"> prévio ou concomitante ao ACT, e conterá no mínimo: 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descrição do objeto;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justificativa; e 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cronograma físico, contendo as ações com os respectivos responsáveis e prazos.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</w:p>
    <w:p w:rsidR="00CB32F9" w:rsidRDefault="00CB32F9" w:rsidP="00CB32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5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Pr="009F5DF3">
        <w:rPr>
          <w:sz w:val="24"/>
          <w:szCs w:val="24"/>
        </w:rPr>
        <w:t>ajustes no plano de trabalho que não impliquem alteração de qualquer cláusula do ACT poderão ser realizados por meio de apostila, sem a necessidade de celebração de termo aditivo (art. 7º, §2º da Portaria SEGES/MGI nº 3.506, de 2025).  Todavia, em caso de alteração do ACT mediante a celebração de Termo Aditivo, conforme estabelece o art. 8º, §2º, VIII, da Portaria SEGES/MGI nº 3.506, de 2025, as metas e as etapas poderão ser ampliadas, reduzidas ou excluídas, desde que não haja a descaracterização do objeto pactuado</w:t>
      </w:r>
      <w:r>
        <w:rPr>
          <w:sz w:val="24"/>
          <w:szCs w:val="24"/>
        </w:rPr>
        <w:t xml:space="preserve"> </w:t>
      </w:r>
      <w:r w:rsidRPr="009F5DF3">
        <w:rPr>
          <w:sz w:val="24"/>
          <w:szCs w:val="24"/>
        </w:rPr>
        <w:t xml:space="preserve">(art. </w:t>
      </w:r>
      <w:r>
        <w:rPr>
          <w:sz w:val="24"/>
          <w:szCs w:val="24"/>
        </w:rPr>
        <w:t>8</w:t>
      </w:r>
      <w:r w:rsidRPr="009F5DF3">
        <w:rPr>
          <w:sz w:val="24"/>
          <w:szCs w:val="24"/>
        </w:rPr>
        <w:t>º, §</w:t>
      </w:r>
      <w:r>
        <w:rPr>
          <w:sz w:val="24"/>
          <w:szCs w:val="24"/>
        </w:rPr>
        <w:t>3</w:t>
      </w:r>
      <w:r w:rsidRPr="009F5DF3">
        <w:rPr>
          <w:sz w:val="24"/>
          <w:szCs w:val="24"/>
        </w:rPr>
        <w:t>º da Portaria SEGES/MGI nº 3.506, de 2025).</w:t>
      </w:r>
    </w:p>
    <w:p w:rsidR="00CB32F9" w:rsidRPr="00AD45D3" w:rsidRDefault="00CB32F9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B32F9" w:rsidRPr="00AD4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E4" w:rsidRDefault="00EA14E4">
      <w:pPr>
        <w:spacing w:after="0" w:line="240" w:lineRule="auto"/>
      </w:pPr>
      <w:r>
        <w:separator/>
      </w:r>
    </w:p>
  </w:endnote>
  <w:endnote w:type="continuationSeparator" w:id="0">
    <w:p w:rsidR="00EA14E4" w:rsidRDefault="00EA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E4" w:rsidRDefault="00EA14E4">
      <w:pPr>
        <w:spacing w:after="0" w:line="240" w:lineRule="auto"/>
      </w:pPr>
      <w:r>
        <w:separator/>
      </w:r>
    </w:p>
  </w:footnote>
  <w:footnote w:type="continuationSeparator" w:id="0">
    <w:p w:rsidR="00EA14E4" w:rsidRDefault="00EA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967521"/>
    <w:multiLevelType w:val="hybridMultilevel"/>
    <w:tmpl w:val="9926C584"/>
    <w:lvl w:ilvl="0" w:tplc="04160017">
      <w:start w:val="1"/>
      <w:numFmt w:val="lowerLetter"/>
      <w:pStyle w:val="Ttulo1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3"/>
    <w:rsid w:val="00470DC4"/>
    <w:rsid w:val="00526672"/>
    <w:rsid w:val="005E2927"/>
    <w:rsid w:val="00AD45D3"/>
    <w:rsid w:val="00CB32F9"/>
    <w:rsid w:val="00E43ABC"/>
    <w:rsid w:val="00E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724B7"/>
  <w15:chartTrackingRefBased/>
  <w15:docId w15:val="{2A058F48-9BAD-4752-BAFB-BB8AA9E6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D45D3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D45D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D45D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AD45D3"/>
    <w:pPr>
      <w:suppressAutoHyphens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AD45D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tulo1Char">
    <w:name w:val="Título 1 Char"/>
    <w:basedOn w:val="Fontepargpadro"/>
    <w:link w:val="Ttulo1"/>
    <w:rsid w:val="00AD45D3"/>
    <w:rPr>
      <w:rFonts w:ascii="Times New Roman" w:eastAsia="Times New Roman" w:hAnsi="Times New Roman" w:cs="Times New Roman"/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fal-mg.edu.br/portal/wp-content/uploads/sites/52/2018/04/logo-unifal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2025-07-15T19:46:00Z</dcterms:created>
  <dcterms:modified xsi:type="dcterms:W3CDTF">2025-07-15T19:46:00Z</dcterms:modified>
</cp:coreProperties>
</file>