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583" w:rsidRDefault="00402D40">
      <w:pPr>
        <w:jc w:val="center"/>
      </w:pPr>
      <w:r>
        <w:rPr>
          <w:noProof/>
        </w:rPr>
        <w:drawing>
          <wp:inline distT="0" distB="0" distL="0" distR="0">
            <wp:extent cx="1533525" cy="920115"/>
            <wp:effectExtent l="0" t="0" r="0" b="0"/>
            <wp:docPr id="2" name="image1.png" descr="Inscrições - VI SAC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nscrições - VI SACIC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920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15583" w:rsidRDefault="00415583">
      <w:pPr>
        <w:jc w:val="center"/>
      </w:pPr>
    </w:p>
    <w:p w:rsidR="00415583" w:rsidRDefault="00402D40">
      <w:pPr>
        <w:jc w:val="center"/>
        <w:rPr>
          <w:rFonts w:ascii="Arial Nova" w:eastAsia="Arial Nova" w:hAnsi="Arial Nova" w:cs="Arial Nova"/>
          <w:b/>
        </w:rPr>
      </w:pPr>
      <w:r>
        <w:rPr>
          <w:rFonts w:ascii="Arial Nova" w:eastAsia="Arial Nova" w:hAnsi="Arial Nova" w:cs="Arial Nova"/>
          <w:b/>
        </w:rPr>
        <w:t>EDITAL PRÓ-REIT</w:t>
      </w:r>
      <w:r w:rsidR="00913EC7">
        <w:rPr>
          <w:rFonts w:ascii="Arial Nova" w:eastAsia="Arial Nova" w:hAnsi="Arial Nova" w:cs="Arial Nova"/>
          <w:b/>
        </w:rPr>
        <w:t>ORIA DE EXTENSÃO PROEX Nº05/2021</w:t>
      </w:r>
      <w:r>
        <w:rPr>
          <w:rFonts w:ascii="Arial Nova" w:eastAsia="Arial Nova" w:hAnsi="Arial Nova" w:cs="Arial Nova"/>
          <w:b/>
        </w:rPr>
        <w:t xml:space="preserve"> </w:t>
      </w:r>
    </w:p>
    <w:p w:rsidR="00415583" w:rsidRDefault="00402D40">
      <w:pPr>
        <w:jc w:val="center"/>
        <w:rPr>
          <w:rFonts w:ascii="Arial Nova" w:eastAsia="Arial Nova" w:hAnsi="Arial Nova" w:cs="Arial Nova"/>
          <w:b/>
        </w:rPr>
      </w:pPr>
      <w:r>
        <w:rPr>
          <w:rFonts w:ascii="Arial Nova" w:eastAsia="Arial Nova" w:hAnsi="Arial Nova" w:cs="Arial Nova"/>
          <w:b/>
        </w:rPr>
        <w:t>SELEÇÃO DE PROPOSTAS PARA PUBLICAÇÃO DE LIVROS DA UNIFAL-MG</w:t>
      </w:r>
    </w:p>
    <w:p w:rsidR="00415583" w:rsidRDefault="00402D40">
      <w:pPr>
        <w:tabs>
          <w:tab w:val="left" w:pos="7455"/>
        </w:tabs>
        <w:rPr>
          <w:rFonts w:ascii="Arial Nova" w:eastAsia="Arial Nova" w:hAnsi="Arial Nova" w:cs="Arial Nova"/>
          <w:b/>
          <w:sz w:val="2"/>
          <w:szCs w:val="2"/>
        </w:rPr>
      </w:pPr>
      <w:r>
        <w:rPr>
          <w:rFonts w:ascii="Arial Nova" w:eastAsia="Arial Nova" w:hAnsi="Arial Nova" w:cs="Arial Nova"/>
          <w:b/>
        </w:rPr>
        <w:tab/>
      </w:r>
    </w:p>
    <w:p w:rsidR="00415583" w:rsidRDefault="00402D40">
      <w:pPr>
        <w:jc w:val="center"/>
        <w:rPr>
          <w:rFonts w:ascii="Arial Nova" w:eastAsia="Arial Nova" w:hAnsi="Arial Nova" w:cs="Arial Nova"/>
          <w:b/>
          <w:sz w:val="28"/>
          <w:szCs w:val="28"/>
          <w:u w:val="single"/>
        </w:rPr>
      </w:pPr>
      <w:r>
        <w:rPr>
          <w:rFonts w:ascii="Arial Nova" w:eastAsia="Arial Nova" w:hAnsi="Arial Nova" w:cs="Arial Nova"/>
          <w:b/>
          <w:sz w:val="28"/>
          <w:szCs w:val="28"/>
          <w:u w:val="single"/>
        </w:rPr>
        <w:t>Divulgação dos pareceres do Conselho Editorial</w:t>
      </w:r>
    </w:p>
    <w:p w:rsidR="00415583" w:rsidRDefault="00402D40">
      <w:pPr>
        <w:jc w:val="center"/>
        <w:rPr>
          <w:rFonts w:ascii="Arial Nova" w:eastAsia="Arial Nova" w:hAnsi="Arial Nova" w:cs="Arial Nova"/>
          <w:b/>
          <w:sz w:val="26"/>
          <w:szCs w:val="26"/>
          <w:u w:val="single"/>
        </w:rPr>
      </w:pPr>
      <w:r>
        <w:rPr>
          <w:rFonts w:ascii="Arial Nova" w:eastAsia="Arial Nova" w:hAnsi="Arial Nova" w:cs="Arial Nova"/>
          <w:b/>
          <w:sz w:val="20"/>
          <w:szCs w:val="20"/>
          <w:highlight w:val="white"/>
          <w:u w:val="single"/>
        </w:rPr>
        <w:t xml:space="preserve">(As obras classificadas serão encaminhadas a </w:t>
      </w:r>
      <w:proofErr w:type="spellStart"/>
      <w:r>
        <w:rPr>
          <w:rFonts w:ascii="Arial Nova" w:eastAsia="Arial Nova" w:hAnsi="Arial Nova" w:cs="Arial Nova"/>
          <w:b/>
          <w:sz w:val="20"/>
          <w:szCs w:val="20"/>
          <w:highlight w:val="white"/>
          <w:u w:val="single"/>
        </w:rPr>
        <w:t>pareceristas</w:t>
      </w:r>
      <w:proofErr w:type="spellEnd"/>
      <w:r>
        <w:rPr>
          <w:rFonts w:ascii="Arial Nova" w:eastAsia="Arial Nova" w:hAnsi="Arial Nova" w:cs="Arial Nova"/>
          <w:b/>
          <w:sz w:val="20"/>
          <w:szCs w:val="20"/>
          <w:highlight w:val="white"/>
          <w:u w:val="single"/>
        </w:rPr>
        <w:t xml:space="preserve"> externos, conforme item 4.1.2 do Edital)</w:t>
      </w:r>
    </w:p>
    <w:p w:rsidR="00415583" w:rsidRDefault="00415583">
      <w:pPr>
        <w:rPr>
          <w:rFonts w:ascii="Arial Nova" w:eastAsia="Arial Nova" w:hAnsi="Arial Nova" w:cs="Arial Nova"/>
          <w:b/>
          <w:sz w:val="28"/>
          <w:szCs w:val="28"/>
          <w:u w:val="single"/>
        </w:rPr>
      </w:pPr>
    </w:p>
    <w:tbl>
      <w:tblPr>
        <w:tblStyle w:val="a"/>
        <w:tblW w:w="90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1559"/>
        <w:gridCol w:w="3398"/>
      </w:tblGrid>
      <w:tr w:rsidR="00415583" w:rsidTr="00402D40">
        <w:tc>
          <w:tcPr>
            <w:tcW w:w="4106" w:type="dxa"/>
            <w:shd w:val="clear" w:color="auto" w:fill="E7E6E6"/>
          </w:tcPr>
          <w:p w:rsidR="00415583" w:rsidRDefault="00402D40">
            <w:pPr>
              <w:jc w:val="center"/>
              <w:rPr>
                <w:rFonts w:ascii="Arial Nova" w:eastAsia="Arial Nova" w:hAnsi="Arial Nova" w:cs="Arial Nova"/>
                <w:b/>
              </w:rPr>
            </w:pPr>
            <w:r>
              <w:rPr>
                <w:rFonts w:ascii="Arial Nova" w:eastAsia="Arial Nova" w:hAnsi="Arial Nova" w:cs="Arial Nova"/>
                <w:b/>
              </w:rPr>
              <w:t>Título da obra</w:t>
            </w:r>
          </w:p>
        </w:tc>
        <w:tc>
          <w:tcPr>
            <w:tcW w:w="1559" w:type="dxa"/>
            <w:shd w:val="clear" w:color="auto" w:fill="E7E6E6"/>
          </w:tcPr>
          <w:p w:rsidR="00415583" w:rsidRDefault="00402D40">
            <w:pPr>
              <w:jc w:val="center"/>
              <w:rPr>
                <w:rFonts w:ascii="Arial Nova" w:eastAsia="Arial Nova" w:hAnsi="Arial Nova" w:cs="Arial Nova"/>
                <w:b/>
              </w:rPr>
            </w:pPr>
            <w:r>
              <w:rPr>
                <w:rFonts w:ascii="Arial Nova" w:eastAsia="Arial Nova" w:hAnsi="Arial Nova" w:cs="Arial Nova"/>
                <w:b/>
              </w:rPr>
              <w:t>Parecer</w:t>
            </w:r>
          </w:p>
        </w:tc>
        <w:tc>
          <w:tcPr>
            <w:tcW w:w="3398" w:type="dxa"/>
            <w:shd w:val="clear" w:color="auto" w:fill="E7E6E6"/>
          </w:tcPr>
          <w:p w:rsidR="00415583" w:rsidRDefault="00402D40">
            <w:pPr>
              <w:jc w:val="center"/>
              <w:rPr>
                <w:rFonts w:ascii="Arial Nova" w:eastAsia="Arial Nova" w:hAnsi="Arial Nova" w:cs="Arial Nova"/>
                <w:b/>
              </w:rPr>
            </w:pPr>
            <w:r>
              <w:rPr>
                <w:rFonts w:ascii="Arial Nova" w:eastAsia="Arial Nova" w:hAnsi="Arial Nova" w:cs="Arial Nova"/>
                <w:b/>
              </w:rPr>
              <w:t>Justificativa</w:t>
            </w:r>
          </w:p>
        </w:tc>
      </w:tr>
      <w:tr w:rsidR="00415583" w:rsidTr="00402D40">
        <w:tc>
          <w:tcPr>
            <w:tcW w:w="4106" w:type="dxa"/>
          </w:tcPr>
          <w:p w:rsidR="00BD17D8" w:rsidRDefault="00BD17D8">
            <w:pPr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:rsidR="0049031C" w:rsidRDefault="0049031C" w:rsidP="0049031C">
            <w:pPr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sz w:val="20"/>
                <w:szCs w:val="20"/>
              </w:rPr>
              <w:t>Alimentação divertida: mais saúde para você</w:t>
            </w:r>
          </w:p>
          <w:p w:rsidR="00913EC7" w:rsidRDefault="00913EC7" w:rsidP="0049031C">
            <w:pPr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17D8" w:rsidRDefault="00BD17D8">
            <w:pPr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:rsidR="00415583" w:rsidRDefault="00402D40">
            <w:pPr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sz w:val="20"/>
                <w:szCs w:val="20"/>
              </w:rPr>
              <w:t>Classificado</w:t>
            </w:r>
          </w:p>
        </w:tc>
        <w:tc>
          <w:tcPr>
            <w:tcW w:w="3398" w:type="dxa"/>
          </w:tcPr>
          <w:p w:rsidR="0049031C" w:rsidRDefault="0049031C">
            <w:pPr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:rsidR="00415583" w:rsidRDefault="00402D40">
            <w:pPr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sz w:val="20"/>
                <w:szCs w:val="20"/>
              </w:rPr>
              <w:t>A obra submetida atendeu todas as regras exigidas pelo presente Edital.</w:t>
            </w:r>
          </w:p>
          <w:p w:rsidR="00402D40" w:rsidRDefault="00402D40">
            <w:pPr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</w:p>
        </w:tc>
      </w:tr>
      <w:tr w:rsidR="00415583" w:rsidTr="00402D40">
        <w:tc>
          <w:tcPr>
            <w:tcW w:w="4106" w:type="dxa"/>
          </w:tcPr>
          <w:p w:rsidR="00BD17D8" w:rsidRDefault="00BD17D8">
            <w:pPr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:rsidR="0049031C" w:rsidRDefault="0049031C" w:rsidP="0049031C">
            <w:pPr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sz w:val="20"/>
                <w:szCs w:val="20"/>
              </w:rPr>
              <w:t>Atividades dialógicas/discursivas para a etapa de alfabetização: um encontro com a poesia</w:t>
            </w:r>
          </w:p>
          <w:p w:rsidR="00BD17D8" w:rsidRDefault="00BD17D8" w:rsidP="0049031C">
            <w:pPr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17D8" w:rsidRDefault="00BD17D8">
            <w:pPr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:rsidR="00415583" w:rsidRDefault="00913EC7">
            <w:pPr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sz w:val="20"/>
                <w:szCs w:val="20"/>
              </w:rPr>
              <w:t>C</w:t>
            </w:r>
            <w:r w:rsidR="00402D40">
              <w:rPr>
                <w:rFonts w:ascii="Arial Nova" w:eastAsia="Arial Nova" w:hAnsi="Arial Nova" w:cs="Arial Nova"/>
                <w:sz w:val="20"/>
                <w:szCs w:val="20"/>
              </w:rPr>
              <w:t>lassificado</w:t>
            </w:r>
          </w:p>
        </w:tc>
        <w:tc>
          <w:tcPr>
            <w:tcW w:w="3398" w:type="dxa"/>
          </w:tcPr>
          <w:p w:rsidR="0049031C" w:rsidRDefault="0049031C" w:rsidP="00913EC7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:rsidR="00913EC7" w:rsidRDefault="00913EC7" w:rsidP="00913EC7">
            <w:pPr>
              <w:rPr>
                <w:rFonts w:ascii="Arial Nova" w:eastAsia="Arial Nova" w:hAnsi="Arial Nova" w:cs="Arial Nova"/>
                <w:i/>
                <w:color w:val="FF0000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sz w:val="20"/>
                <w:szCs w:val="20"/>
              </w:rPr>
              <w:t xml:space="preserve">A </w:t>
            </w:r>
            <w:r>
              <w:rPr>
                <w:rFonts w:ascii="Arial Nova" w:eastAsia="Arial Nova" w:hAnsi="Arial Nova" w:cs="Arial Nova"/>
                <w:sz w:val="20"/>
                <w:szCs w:val="20"/>
              </w:rPr>
              <w:t>obra submetida atendeu todas as regras exigidas pelo presente Edital.</w:t>
            </w:r>
          </w:p>
          <w:p w:rsidR="00415583" w:rsidRDefault="00415583">
            <w:pPr>
              <w:jc w:val="both"/>
              <w:rPr>
                <w:rFonts w:ascii="Arial Nova" w:eastAsia="Arial Nova" w:hAnsi="Arial Nova" w:cs="Arial Nova"/>
                <w:i/>
                <w:color w:val="FF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415583" w:rsidTr="00402D40">
        <w:tc>
          <w:tcPr>
            <w:tcW w:w="4106" w:type="dxa"/>
          </w:tcPr>
          <w:p w:rsidR="00BD17D8" w:rsidRDefault="00BD17D8">
            <w:pPr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:rsidR="0049031C" w:rsidRDefault="0049031C" w:rsidP="0049031C">
            <w:pPr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sz w:val="20"/>
                <w:szCs w:val="20"/>
              </w:rPr>
              <w:t>Como utilizar corretamente as formas farmacêuticas</w:t>
            </w:r>
          </w:p>
          <w:p w:rsidR="00913EC7" w:rsidRDefault="00913EC7" w:rsidP="0049031C">
            <w:pPr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17D8" w:rsidRDefault="00BD17D8">
            <w:pPr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:rsidR="00415583" w:rsidRDefault="00913EC7">
            <w:pPr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sz w:val="20"/>
                <w:szCs w:val="20"/>
              </w:rPr>
              <w:t>C</w:t>
            </w:r>
            <w:r w:rsidR="00402D40">
              <w:rPr>
                <w:rFonts w:ascii="Arial Nova" w:eastAsia="Arial Nova" w:hAnsi="Arial Nova" w:cs="Arial Nova"/>
                <w:sz w:val="20"/>
                <w:szCs w:val="20"/>
              </w:rPr>
              <w:t>lassificado</w:t>
            </w:r>
          </w:p>
        </w:tc>
        <w:tc>
          <w:tcPr>
            <w:tcW w:w="3398" w:type="dxa"/>
          </w:tcPr>
          <w:p w:rsidR="0049031C" w:rsidRDefault="0049031C" w:rsidP="00913EC7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:rsidR="00913EC7" w:rsidRPr="00913EC7" w:rsidRDefault="00913EC7" w:rsidP="00913EC7">
            <w:pPr>
              <w:rPr>
                <w:rFonts w:ascii="Arial Nova" w:eastAsia="Arial Nova" w:hAnsi="Arial Nova" w:cs="Arial Nova"/>
                <w:i/>
                <w:color w:val="FF0000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sz w:val="20"/>
                <w:szCs w:val="20"/>
              </w:rPr>
              <w:t>A obra submetida atendeu todas as regras exigidas pelo presente Edital.</w:t>
            </w:r>
          </w:p>
          <w:p w:rsidR="00415583" w:rsidRDefault="00415583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</w:tc>
      </w:tr>
      <w:tr w:rsidR="00415583" w:rsidTr="00402D40">
        <w:tc>
          <w:tcPr>
            <w:tcW w:w="4106" w:type="dxa"/>
          </w:tcPr>
          <w:p w:rsidR="00BD17D8" w:rsidRDefault="00BD17D8">
            <w:pPr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:rsidR="0049031C" w:rsidRDefault="0049031C">
            <w:pPr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sz w:val="20"/>
                <w:szCs w:val="20"/>
              </w:rPr>
              <w:t>Educação alimentar e nutricional com idosos: viver bem a nova idade</w:t>
            </w:r>
          </w:p>
          <w:p w:rsidR="00913EC7" w:rsidRDefault="00913EC7" w:rsidP="0049031C">
            <w:pPr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17D8" w:rsidRDefault="00BD17D8">
            <w:pPr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:rsidR="00415583" w:rsidRDefault="00402D40">
            <w:pPr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sz w:val="20"/>
                <w:szCs w:val="20"/>
              </w:rPr>
              <w:t>Classificado</w:t>
            </w:r>
          </w:p>
        </w:tc>
        <w:tc>
          <w:tcPr>
            <w:tcW w:w="3398" w:type="dxa"/>
          </w:tcPr>
          <w:p w:rsidR="0049031C" w:rsidRDefault="0049031C">
            <w:pPr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:rsidR="00415583" w:rsidRDefault="00402D40">
            <w:pPr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sz w:val="20"/>
                <w:szCs w:val="20"/>
              </w:rPr>
              <w:t>A obra submetida atendeu todas as regras exigidas pelo presente Edital.</w:t>
            </w:r>
          </w:p>
        </w:tc>
      </w:tr>
      <w:tr w:rsidR="00415583" w:rsidTr="00402D40">
        <w:tc>
          <w:tcPr>
            <w:tcW w:w="4106" w:type="dxa"/>
          </w:tcPr>
          <w:p w:rsidR="0049031C" w:rsidRDefault="0049031C">
            <w:pPr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:rsidR="00BD17D8" w:rsidRDefault="0049031C">
            <w:pPr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sz w:val="20"/>
                <w:szCs w:val="20"/>
              </w:rPr>
              <w:t>História pública como prática colaborativa: experiências do Laboratório de História Pública e de form</w:t>
            </w:r>
            <w:r>
              <w:rPr>
                <w:rFonts w:ascii="Arial Nova" w:eastAsia="Arial Nova" w:hAnsi="Arial Nova" w:cs="Arial Nova"/>
                <w:sz w:val="20"/>
                <w:szCs w:val="20"/>
              </w:rPr>
              <w:t>ação docente durante a pandemia</w:t>
            </w:r>
          </w:p>
          <w:p w:rsidR="00913EC7" w:rsidRDefault="00913EC7" w:rsidP="0049031C">
            <w:pPr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17D8" w:rsidRDefault="00BD17D8">
            <w:pPr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:rsidR="00415583" w:rsidRDefault="00402D40">
            <w:pPr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sz w:val="20"/>
                <w:szCs w:val="20"/>
              </w:rPr>
              <w:t>Classificado</w:t>
            </w:r>
          </w:p>
        </w:tc>
        <w:tc>
          <w:tcPr>
            <w:tcW w:w="3398" w:type="dxa"/>
          </w:tcPr>
          <w:p w:rsidR="0049031C" w:rsidRDefault="0049031C">
            <w:pPr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:rsidR="00415583" w:rsidRDefault="00402D40">
            <w:pPr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sz w:val="20"/>
                <w:szCs w:val="20"/>
              </w:rPr>
              <w:t>A obra submetida atendeu todas as regras exigidas pelo presente Edital.</w:t>
            </w:r>
          </w:p>
        </w:tc>
      </w:tr>
      <w:tr w:rsidR="00913EC7" w:rsidTr="00402D40">
        <w:tc>
          <w:tcPr>
            <w:tcW w:w="4106" w:type="dxa"/>
          </w:tcPr>
          <w:p w:rsidR="00BD17D8" w:rsidRDefault="00BD17D8" w:rsidP="00913EC7">
            <w:pPr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:rsidR="00BD17D8" w:rsidRDefault="0049031C" w:rsidP="0049031C">
            <w:pPr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sz w:val="20"/>
                <w:szCs w:val="20"/>
              </w:rPr>
              <w:t>Manual de boas práticas em Biossegurança</w:t>
            </w:r>
          </w:p>
        </w:tc>
        <w:tc>
          <w:tcPr>
            <w:tcW w:w="1559" w:type="dxa"/>
          </w:tcPr>
          <w:p w:rsidR="00BD17D8" w:rsidRDefault="00BD17D8" w:rsidP="00913EC7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:rsidR="00913EC7" w:rsidRDefault="00913EC7" w:rsidP="00913EC7">
            <w:r w:rsidRPr="00C579A2">
              <w:rPr>
                <w:rFonts w:ascii="Arial Nova" w:eastAsia="Arial Nova" w:hAnsi="Arial Nova" w:cs="Arial Nova"/>
                <w:sz w:val="20"/>
                <w:szCs w:val="20"/>
              </w:rPr>
              <w:t>Classificado</w:t>
            </w:r>
          </w:p>
        </w:tc>
        <w:tc>
          <w:tcPr>
            <w:tcW w:w="3398" w:type="dxa"/>
          </w:tcPr>
          <w:p w:rsidR="0049031C" w:rsidRDefault="0049031C" w:rsidP="00913EC7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:rsidR="00913EC7" w:rsidRDefault="00913EC7" w:rsidP="00913EC7">
            <w:pPr>
              <w:rPr>
                <w:rFonts w:ascii="Arial Nova" w:eastAsia="Arial Nova" w:hAnsi="Arial Nova" w:cs="Arial Nova"/>
                <w:i/>
                <w:color w:val="FF0000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sz w:val="20"/>
                <w:szCs w:val="20"/>
              </w:rPr>
              <w:t>A obra submetida atendeu todas as regras exigidas pelo presente Edital.</w:t>
            </w:r>
          </w:p>
          <w:p w:rsidR="00913EC7" w:rsidRDefault="00913EC7" w:rsidP="00913EC7">
            <w:pPr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</w:p>
        </w:tc>
      </w:tr>
      <w:tr w:rsidR="00913EC7" w:rsidTr="00402D40">
        <w:tc>
          <w:tcPr>
            <w:tcW w:w="4106" w:type="dxa"/>
          </w:tcPr>
          <w:p w:rsidR="00913EC7" w:rsidRDefault="00913EC7" w:rsidP="00913EC7">
            <w:pPr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:rsidR="0049031C" w:rsidRDefault="0049031C" w:rsidP="0049031C">
            <w:pPr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sz w:val="20"/>
                <w:szCs w:val="20"/>
              </w:rPr>
              <w:t>Manual de edição e formatação de textos acadêmicos</w:t>
            </w:r>
          </w:p>
          <w:p w:rsidR="00BD17D8" w:rsidRDefault="00BD17D8" w:rsidP="0049031C">
            <w:pPr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17D8" w:rsidRDefault="00BD17D8" w:rsidP="00913EC7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:rsidR="00913EC7" w:rsidRDefault="00913EC7" w:rsidP="00913EC7">
            <w:r w:rsidRPr="00C579A2">
              <w:rPr>
                <w:rFonts w:ascii="Arial Nova" w:eastAsia="Arial Nova" w:hAnsi="Arial Nova" w:cs="Arial Nova"/>
                <w:sz w:val="20"/>
                <w:szCs w:val="20"/>
              </w:rPr>
              <w:t>Classificado</w:t>
            </w:r>
          </w:p>
        </w:tc>
        <w:tc>
          <w:tcPr>
            <w:tcW w:w="3398" w:type="dxa"/>
          </w:tcPr>
          <w:p w:rsidR="0049031C" w:rsidRDefault="0049031C" w:rsidP="00913EC7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:rsidR="00913EC7" w:rsidRDefault="00913EC7" w:rsidP="00913EC7">
            <w:pPr>
              <w:rPr>
                <w:rFonts w:ascii="Arial Nova" w:eastAsia="Arial Nova" w:hAnsi="Arial Nova" w:cs="Arial Nova"/>
                <w:i/>
                <w:color w:val="FF0000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sz w:val="20"/>
                <w:szCs w:val="20"/>
              </w:rPr>
              <w:t>A obra submetida atendeu todas as regras exigidas pelo presente Edital.</w:t>
            </w:r>
          </w:p>
          <w:p w:rsidR="00913EC7" w:rsidRDefault="00913EC7" w:rsidP="00913EC7">
            <w:pPr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</w:p>
        </w:tc>
      </w:tr>
      <w:tr w:rsidR="00913EC7" w:rsidTr="00402D40">
        <w:tc>
          <w:tcPr>
            <w:tcW w:w="4106" w:type="dxa"/>
          </w:tcPr>
          <w:p w:rsidR="00BD17D8" w:rsidRDefault="00BD17D8" w:rsidP="00913EC7">
            <w:pPr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:rsidR="0049031C" w:rsidRDefault="0049031C" w:rsidP="0049031C">
            <w:pPr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sz w:val="20"/>
                <w:szCs w:val="20"/>
              </w:rPr>
              <w:t>Quando a despedida não acontece: orientações sobre o luto em tempos de pandemia</w:t>
            </w:r>
          </w:p>
          <w:p w:rsidR="00BD17D8" w:rsidRDefault="00BD17D8" w:rsidP="0049031C">
            <w:pPr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17D8" w:rsidRDefault="00BD17D8" w:rsidP="00913EC7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:rsidR="00913EC7" w:rsidRDefault="00913EC7" w:rsidP="00913EC7">
            <w:r w:rsidRPr="00C579A2">
              <w:rPr>
                <w:rFonts w:ascii="Arial Nova" w:eastAsia="Arial Nova" w:hAnsi="Arial Nova" w:cs="Arial Nova"/>
                <w:sz w:val="20"/>
                <w:szCs w:val="20"/>
              </w:rPr>
              <w:t>Classificado</w:t>
            </w:r>
          </w:p>
        </w:tc>
        <w:tc>
          <w:tcPr>
            <w:tcW w:w="3398" w:type="dxa"/>
          </w:tcPr>
          <w:p w:rsidR="0049031C" w:rsidRDefault="0049031C" w:rsidP="00913EC7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  <w:p w:rsidR="00913EC7" w:rsidRDefault="00913EC7" w:rsidP="00913EC7">
            <w:pPr>
              <w:rPr>
                <w:rFonts w:ascii="Arial Nova" w:eastAsia="Arial Nova" w:hAnsi="Arial Nova" w:cs="Arial Nova"/>
                <w:i/>
                <w:color w:val="FF0000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sz w:val="20"/>
                <w:szCs w:val="20"/>
              </w:rPr>
              <w:t>A obra submetida atendeu todas as regras exigidas pelo presente Edital.</w:t>
            </w:r>
          </w:p>
          <w:p w:rsidR="00913EC7" w:rsidRDefault="00913EC7" w:rsidP="00913EC7">
            <w:pPr>
              <w:jc w:val="both"/>
              <w:rPr>
                <w:rFonts w:ascii="Arial Nova" w:eastAsia="Arial Nova" w:hAnsi="Arial Nova" w:cs="Arial Nova"/>
                <w:sz w:val="20"/>
                <w:szCs w:val="20"/>
              </w:rPr>
            </w:pPr>
          </w:p>
        </w:tc>
      </w:tr>
    </w:tbl>
    <w:p w:rsidR="00415583" w:rsidRDefault="00415583">
      <w:pPr>
        <w:rPr>
          <w:rFonts w:ascii="Arial Nova" w:eastAsia="Arial Nova" w:hAnsi="Arial Nova" w:cs="Arial Nova"/>
          <w:b/>
          <w:sz w:val="28"/>
          <w:szCs w:val="28"/>
          <w:u w:val="single"/>
        </w:rPr>
      </w:pPr>
    </w:p>
    <w:p w:rsidR="00415583" w:rsidRDefault="00913EC7">
      <w:pPr>
        <w:jc w:val="right"/>
        <w:rPr>
          <w:rFonts w:ascii="Arial Nova" w:eastAsia="Arial Nova" w:hAnsi="Arial Nova" w:cs="Arial Nova"/>
        </w:rPr>
      </w:pPr>
      <w:r>
        <w:rPr>
          <w:rFonts w:ascii="Arial Nova" w:eastAsia="Arial Nova" w:hAnsi="Arial Nova" w:cs="Arial Nova"/>
        </w:rPr>
        <w:t>Alfenas, 14 de dezembro</w:t>
      </w:r>
      <w:r w:rsidR="00402D40">
        <w:rPr>
          <w:rFonts w:ascii="Arial Nova" w:eastAsia="Arial Nova" w:hAnsi="Arial Nova" w:cs="Arial Nova"/>
        </w:rPr>
        <w:t xml:space="preserve"> de 2021 </w:t>
      </w:r>
    </w:p>
    <w:p w:rsidR="00415583" w:rsidRDefault="00402D40">
      <w:pPr>
        <w:spacing w:after="0" w:line="240" w:lineRule="auto"/>
        <w:jc w:val="right"/>
        <w:rPr>
          <w:rFonts w:ascii="Arial Nova" w:eastAsia="Arial Nova" w:hAnsi="Arial Nova" w:cs="Arial Nova"/>
          <w:b/>
        </w:rPr>
      </w:pPr>
      <w:r>
        <w:rPr>
          <w:rFonts w:ascii="Arial Nova" w:eastAsia="Arial Nova" w:hAnsi="Arial Nova" w:cs="Arial Nova"/>
          <w:b/>
        </w:rPr>
        <w:t>Conselho Editorial da Gerência de Publicações e Outros Produtos Acadêmicos</w:t>
      </w:r>
    </w:p>
    <w:p w:rsidR="00415583" w:rsidRDefault="00402D40">
      <w:pPr>
        <w:spacing w:after="0" w:line="240" w:lineRule="auto"/>
        <w:jc w:val="right"/>
        <w:rPr>
          <w:rFonts w:ascii="Arial Nova" w:eastAsia="Arial Nova" w:hAnsi="Arial Nova" w:cs="Arial Nova"/>
          <w:b/>
          <w:sz w:val="28"/>
          <w:szCs w:val="28"/>
          <w:u w:val="single"/>
        </w:rPr>
      </w:pPr>
      <w:proofErr w:type="spellStart"/>
      <w:r>
        <w:rPr>
          <w:rFonts w:ascii="Arial Nova" w:eastAsia="Arial Nova" w:hAnsi="Arial Nova" w:cs="Arial Nova"/>
          <w:b/>
        </w:rPr>
        <w:t>Pró-Reitoria</w:t>
      </w:r>
      <w:proofErr w:type="spellEnd"/>
      <w:r>
        <w:rPr>
          <w:rFonts w:ascii="Arial Nova" w:eastAsia="Arial Nova" w:hAnsi="Arial Nova" w:cs="Arial Nova"/>
          <w:b/>
        </w:rPr>
        <w:t xml:space="preserve"> de Extensão da Universidade Federal de Alfenas </w:t>
      </w:r>
    </w:p>
    <w:sectPr w:rsidR="00415583"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ov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83"/>
    <w:rsid w:val="00402D40"/>
    <w:rsid w:val="00415583"/>
    <w:rsid w:val="0049031C"/>
    <w:rsid w:val="00913EC7"/>
    <w:rsid w:val="00BD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4E772-1CB8-4052-9A52-21FEB297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40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l/97mZbvHChUcmbdbWJsl4QcGA==">AMUW2mVIz72IXyF/N58ymExJn99EQfc4MOTvEL5+RIiWGPz3kVqMgeeu/cg2plh985SBRUKfe8d0LXVJ0yzQIsRQ9G7Td1WtiFhsiAm3XqOc35TrM9UFywg=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Flaviane Faria Carvalho</dc:creator>
  <cp:lastModifiedBy>Usuario</cp:lastModifiedBy>
  <cp:revision>4</cp:revision>
  <dcterms:created xsi:type="dcterms:W3CDTF">2021-06-10T13:32:00Z</dcterms:created>
  <dcterms:modified xsi:type="dcterms:W3CDTF">2021-12-14T16:51:00Z</dcterms:modified>
</cp:coreProperties>
</file>