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3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ab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PROCESSO SELETIVO 2023.1 – Férias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SUBCOMISSÃO DE ESTÁGIO EM FARMÁCIA DA FACULDADE DE CIÊNCIAS FARMACÊUTICAS DA UNIFAL-MG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(ESTÁGIO OBRIGATÓRIO I)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</w:rPr>
        <w:t>Resultado Parcial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Em conformidade com o </w:t>
      </w:r>
      <w:r>
        <w:rPr>
          <w:b/>
        </w:rPr>
        <w:t>Processo Seletivo 2023.1 da Subcomissão de Estágio em Farmácia</w:t>
      </w:r>
      <w:r>
        <w:rPr>
          <w:rFonts w:cs="Calibri" w:ascii="Calibri" w:hAnsi="Calibri" w:asciiTheme="minorHAnsi" w:cstheme="minorHAnsi" w:hAnsiTheme="minorHAnsi"/>
          <w:b/>
        </w:rPr>
        <w:t xml:space="preserve"> da Faculdade de Ciências Farmacêuticas da UNIFAL-MG</w:t>
      </w:r>
      <w:r>
        <w:rPr/>
        <w:t xml:space="preserve">, segue o resultado parcial dos aprovados e classificados (lista de espera) para o Estágio em Dispensação (Farmácia Universitária):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Estágio em Dispensação (Farmácia Universitária)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848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85"/>
        <w:gridCol w:w="2265"/>
        <w:gridCol w:w="3534"/>
      </w:tblGrid>
      <w:tr>
        <w:trPr>
          <w:trHeight w:val="270" w:hRule="atLeast"/>
        </w:trPr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5A5A5" w:themeFill="accent3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Número de matrícula</w:t>
            </w:r>
          </w:p>
        </w:tc>
        <w:tc>
          <w:tcPr>
            <w:tcW w:w="226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5A5A5" w:themeFill="accent3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Situação*</w:t>
            </w:r>
          </w:p>
        </w:tc>
        <w:tc>
          <w:tcPr>
            <w:tcW w:w="353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Horário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2019.2.02.042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Segunda a sexta-feira, 7-11h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2020.2.02.052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Segunda a sexta-feira, 7-11h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2021.1.02.023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Segunda a sexta-feira, 13-1</w:t>
            </w:r>
            <w:r>
              <w:rPr>
                <w:rFonts w:cs="Arial" w:ascii="Arial" w:hAnsi="Arial"/>
                <w:sz w:val="22"/>
                <w:szCs w:val="22"/>
              </w:rPr>
              <w:t>7</w:t>
            </w:r>
            <w:r>
              <w:rPr>
                <w:rFonts w:cs="Arial" w:ascii="Arial" w:hAnsi="Arial"/>
                <w:sz w:val="22"/>
                <w:szCs w:val="22"/>
              </w:rPr>
              <w:t>h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2020.1.02.022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Segunda a sexta-feira, 13-1</w:t>
            </w:r>
            <w:r>
              <w:rPr>
                <w:rFonts w:cs="Arial" w:ascii="Arial" w:hAnsi="Arial"/>
                <w:sz w:val="22"/>
                <w:szCs w:val="22"/>
              </w:rPr>
              <w:t>7</w:t>
            </w:r>
            <w:r>
              <w:rPr>
                <w:rFonts w:cs="Arial" w:ascii="Arial" w:hAnsi="Arial"/>
                <w:sz w:val="22"/>
                <w:szCs w:val="22"/>
              </w:rPr>
              <w:t>h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2020.2.02.028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2021.1.02.020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2020.1.02.039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2019.2.02.046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2018.2.02.021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2021.1.02.044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2018.2.02.47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2020.1.02.057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2018.2.02.046</w:t>
            </w:r>
          </w:p>
        </w:tc>
        <w:tc>
          <w:tcPr>
            <w:tcW w:w="226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Classificado(a)</w:t>
            </w:r>
          </w:p>
        </w:tc>
        <w:tc>
          <w:tcPr>
            <w:tcW w:w="3534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w:t>Estágio em Manipulação (FarUni)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W w:w="7995" w:type="dxa"/>
        <w:jc w:val="left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-10" w:type="dxa"/>
          <w:bottom w:w="28" w:type="dxa"/>
          <w:right w:w="108" w:type="dxa"/>
        </w:tblCellMar>
      </w:tblPr>
      <w:tblGrid>
        <w:gridCol w:w="2670"/>
        <w:gridCol w:w="2265"/>
        <w:gridCol w:w="3060"/>
      </w:tblGrid>
      <w:tr>
        <w:trPr/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Número de matrícula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Situação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Horário (1/3/23 a 21/3/23)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2019.1.02.072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desclassificado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2019.2.02.005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1º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center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Segunda a sexta-feira, 7-11h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2020.2.02.014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desclassificado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2019.1.02.046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center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Segunda a sexta-feira, 7-11h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2019.2.02.043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3º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center"/>
              <w:rPr>
                <w:rFonts w:ascii="Arial;sans-serif" w:hAnsi="Arial;sans-serif"/>
                <w:color w:val="000000"/>
                <w:sz w:val="18"/>
              </w:rPr>
            </w:pPr>
            <w:bookmarkStart w:id="2" w:name="__DdeLink__5341_1853425223"/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Segunda a sexta-feira,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13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-1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h</w:t>
            </w:r>
            <w:bookmarkEnd w:id="2"/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2020.1.02.035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4º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ind w:left="0" w:right="0" w:hanging="0"/>
              <w:jc w:val="center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Segunda a sexta-feira,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13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-1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h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2019.1.02.005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- 1º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2018.1.02.003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- 2º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2018.2.02.047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- 3º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2018.1.02.050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- 4º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2018.2.02.032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- 5º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2020.1.02.057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- 6º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2018.1.02.014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- 7º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2018.2.02.008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- 8º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2019.2.02.013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- 9º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  <w:tr>
        <w:trPr/>
        <w:tc>
          <w:tcPr>
            <w:tcW w:w="2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2016.1.02.044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Lista de espera - 10º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Contedodatabela"/>
              <w:spacing w:before="0" w:after="0"/>
              <w:ind w:left="0" w:right="0" w:hanging="0"/>
              <w:rPr>
                <w:rFonts w:ascii="Arial;sans-serif" w:hAnsi="Arial;sans-serif"/>
                <w:color w:val="000000"/>
                <w:sz w:val="18"/>
              </w:rPr>
            </w:pPr>
            <w:r>
              <w:rPr>
                <w:rFonts w:ascii="Arial;sans-serif" w:hAnsi="Arial;sans-serif"/>
                <w:color w:val="000000"/>
                <w:sz w:val="18"/>
              </w:rPr>
              <w:t>-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</w:rPr>
        <w:t xml:space="preserve">Estágio em Cuidado Farmacêutico </w:t>
      </w:r>
      <w:r>
        <w:rPr>
          <w:rFonts w:cs="Calibri" w:ascii="Calibri" w:hAnsi="Calibri" w:asciiTheme="minorHAnsi" w:cstheme="minorHAnsi" w:hAnsiTheme="minorHAnsi"/>
          <w:b/>
        </w:rPr>
        <w:t>(Ambulatório Aparecida)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tbl>
      <w:tblPr>
        <w:tblW w:w="848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85"/>
        <w:gridCol w:w="1800"/>
        <w:gridCol w:w="3999"/>
      </w:tblGrid>
      <w:tr>
        <w:trPr>
          <w:trHeight w:val="270" w:hRule="atLeast"/>
        </w:trPr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  <w:insideH w:val="single" w:sz="8" w:space="0" w:color="000001"/>
              <w:insideV w:val="single" w:sz="4" w:space="0" w:color="000001"/>
            </w:tcBorders>
            <w:shd w:color="auto" w:fill="A5A5A5" w:themeFill="accent3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Número de matrícula</w:t>
            </w:r>
          </w:p>
        </w:tc>
        <w:tc>
          <w:tcPr>
            <w:tcW w:w="18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5A5A5" w:themeFill="accent3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Situação*</w:t>
            </w:r>
          </w:p>
        </w:tc>
        <w:tc>
          <w:tcPr>
            <w:tcW w:w="3999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Horário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2018.2.02.047</w:t>
            </w:r>
          </w:p>
        </w:tc>
        <w:tc>
          <w:tcPr>
            <w:tcW w:w="18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99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Quarta, quinta  e sexta de 7-11 horas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2019.1.02.071</w:t>
            </w:r>
          </w:p>
        </w:tc>
        <w:tc>
          <w:tcPr>
            <w:tcW w:w="18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99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Quarta, quinta  e sexta de 7-11 horas</w:t>
            </w:r>
          </w:p>
        </w:tc>
      </w:tr>
      <w:tr>
        <w:trPr>
          <w:trHeight w:val="255" w:hRule="atLeast"/>
        </w:trPr>
        <w:tc>
          <w:tcPr>
            <w:tcW w:w="26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Contedodatabela"/>
              <w:jc w:val="center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2017.2.02.043</w:t>
            </w:r>
          </w:p>
        </w:tc>
        <w:tc>
          <w:tcPr>
            <w:tcW w:w="18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Aprovado(a)</w:t>
            </w:r>
          </w:p>
        </w:tc>
        <w:tc>
          <w:tcPr>
            <w:tcW w:w="399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Quarta, quinta  e sexta de 7-11 horas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708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708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708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Alfenas – MG, 27 de fevereiro de 2023.</w:t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sz w:val="28"/>
        </w:rPr>
      </w:pPr>
      <w:r>
        <w:rPr>
          <w:rFonts w:cs="Calibri" w:cstheme="minorHAnsi" w:ascii="Calibri" w:hAnsi="Calibri"/>
          <w:sz w:val="28"/>
        </w:rPr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86560" cy="109918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Subcomissão de Estágio em Farmácia</w:t>
      </w:r>
    </w:p>
    <w:p>
      <w:pPr>
        <w:pStyle w:val="Normal"/>
        <w:ind w:firstLine="70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Faculdade de Ciências Farmacêuticas</w:t>
      </w:r>
    </w:p>
    <w:p>
      <w:pPr>
        <w:pStyle w:val="Normal"/>
        <w:ind w:firstLine="709"/>
        <w:jc w:val="center"/>
        <w:rPr/>
      </w:pPr>
      <w:r>
        <w:rPr>
          <w:rFonts w:cs="Calibri" w:ascii="Calibri" w:hAnsi="Calibri" w:asciiTheme="minorHAnsi" w:cstheme="minorHAnsi" w:hAnsiTheme="minorHAnsi"/>
        </w:rPr>
        <w:t>Universidade Federal de Alfenas</w:t>
      </w:r>
    </w:p>
    <w:sectPr>
      <w:headerReference w:type="default" r:id="rId3"/>
      <w:type w:val="nextPage"/>
      <w:pgSz w:w="11906" w:h="16838"/>
      <w:pgMar w:left="1701" w:right="1701" w:header="540" w:top="88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-105410</wp:posOffset>
          </wp:positionH>
          <wp:positionV relativeFrom="paragraph">
            <wp:posOffset>13335</wp:posOffset>
          </wp:positionV>
          <wp:extent cx="687705" cy="687705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4" t="-104" r="-104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5050790</wp:posOffset>
          </wp:positionH>
          <wp:positionV relativeFrom="paragraph">
            <wp:posOffset>13970</wp:posOffset>
          </wp:positionV>
          <wp:extent cx="853440" cy="687705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4" t="-104" r="-84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M</w:t>
    </w:r>
    <w:r>
      <w:rPr>
        <w:b/>
        <w:bCs/>
      </w:rPr>
      <w:t>INISTÉRIO DA EDUCAÇÃO</w:t>
    </w:r>
  </w:p>
  <w:p>
    <w:pPr>
      <w:pStyle w:val="Normal"/>
      <w:jc w:val="center"/>
      <w:rPr>
        <w:b/>
        <w:b/>
        <w:bCs/>
      </w:rPr>
    </w:pPr>
    <w:r>
      <w:rPr>
        <w:b/>
        <w:bCs/>
      </w:rPr>
      <w:t>Universidade Federal de Alfenas - UNIFAL-MG</w:t>
    </w:r>
  </w:p>
  <w:p>
    <w:pPr>
      <w:pStyle w:val="Normal"/>
      <w:jc w:val="center"/>
      <w:rPr>
        <w:b/>
        <w:b/>
        <w:bCs/>
      </w:rPr>
    </w:pPr>
    <w:r>
      <w:rPr>
        <w:b/>
        <w:bCs/>
      </w:rPr>
      <w:t>Faculdade de Ciências Farmacêuticas</w:t>
    </w:r>
  </w:p>
  <w:p>
    <w:pPr>
      <w:pStyle w:val="Normal"/>
      <w:jc w:val="center"/>
      <w:rPr>
        <w:sz w:val="14"/>
      </w:rPr>
    </w:pPr>
    <w:r>
      <w:rPr>
        <w:sz w:val="14"/>
      </w:rPr>
    </w:r>
  </w:p>
  <w:p>
    <w:pPr>
      <w:pStyle w:val="Normal"/>
      <w:jc w:val="center"/>
      <w:rPr/>
    </w:pPr>
    <w:r>
      <w:rPr>
        <w:sz w:val="14"/>
      </w:rPr>
      <w:t>Rua Gabriel Monteiro da Silva, 700   Alfenas/MG  CEP 37130-000  Fone: (35) 3299-1000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DefaultParagraphFont"/>
    <w:uiPriority w:val="99"/>
    <w:unhideWhenUsed/>
    <w:rsid w:val="00d67c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b5242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54714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dodoquadro" w:customStyle="1">
    <w:name w:val="Conteúdo do quadro"/>
    <w:basedOn w:val="Corpodetexto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4547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67c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LibreOffice/6.0.3.2$Windows_X86_64 LibreOffice_project/8f48d515416608e3a835360314dac7e47fd0b821</Application>
  <Pages>2</Pages>
  <Words>315</Words>
  <Characters>2027</Characters>
  <CharactersWithSpaces>2233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2018-07-12T10:55:00Z</dcterms:created>
  <dc:creator>babi</dc:creator>
  <dc:description/>
  <dc:language>pt-BR</dc:language>
  <cp:lastModifiedBy/>
  <cp:lastPrinted>2021-05-28T00:04:00Z</cp:lastPrinted>
  <dcterms:modified xsi:type="dcterms:W3CDTF">2023-02-24T14:57:43Z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