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jc w:val="center"/>
        <w:rPr>
          <w:rFonts w:ascii="Bookman Old Style" w:hAnsi="Bookman Old Style"/>
          <w:b/>
          <w:b/>
          <w:bCs/>
          <w:sz w:val="24"/>
          <w:szCs w:val="24"/>
        </w:rPr>
      </w:pPr>
      <w:r>
        <w:rPr>
          <w:rFonts w:ascii="Bookman Old Style" w:hAnsi="Bookman Old Style"/>
          <w:b/>
          <w:bCs/>
          <w:sz w:val="24"/>
          <w:szCs w:val="24"/>
        </w:rPr>
        <w:t>TÍTULO</w:t>
      </w:r>
    </w:p>
    <w:p>
      <w:pPr>
        <w:pStyle w:val="Normal"/>
        <w:spacing w:lineRule="auto" w:line="360" w:before="0" w:after="0"/>
        <w:jc w:val="center"/>
        <w:rPr>
          <w:rFonts w:ascii="Bookman Old Style" w:hAnsi="Bookman Old Style"/>
          <w:color w:val="FF0000"/>
          <w:sz w:val="24"/>
          <w:szCs w:val="24"/>
        </w:rPr>
      </w:pPr>
      <w:r>
        <w:rPr>
          <w:rFonts w:ascii="Bookman Old Style" w:hAnsi="Bookman Old Style"/>
          <w:color w:val="FF0000"/>
          <w:sz w:val="24"/>
          <w:szCs w:val="24"/>
        </w:rPr>
        <w:t>(O relatório descritivo deverá ser iniciado pelo título, que deverá ser claro e preciso, identificando o objeto do pedido de patente).</w:t>
      </w:r>
    </w:p>
    <w:p>
      <w:pPr>
        <w:pStyle w:val="Normal"/>
        <w:spacing w:lineRule="auto" w:line="360" w:before="0" w:after="0"/>
        <w:jc w:val="both"/>
        <w:rPr>
          <w:rFonts w:ascii="Bookman Old Style" w:hAnsi="Bookman Old Style"/>
          <w:color w:val="FF0000"/>
          <w:sz w:val="24"/>
          <w:szCs w:val="24"/>
        </w:rPr>
      </w:pPr>
      <w:r>
        <w:rPr>
          <w:rFonts w:ascii="Bookman Old Style" w:hAnsi="Bookman Old Style"/>
          <w:color w:val="FF0000"/>
          <w:sz w:val="24"/>
          <w:szCs w:val="24"/>
        </w:rPr>
      </w:r>
    </w:p>
    <w:p>
      <w:pPr>
        <w:pStyle w:val="Normal"/>
        <w:spacing w:lineRule="auto" w:line="360" w:before="0" w:after="0"/>
        <w:jc w:val="both"/>
        <w:rPr>
          <w:rFonts w:ascii="Bookman Old Style" w:hAnsi="Bookman Old Style"/>
          <w:color w:val="FF0000"/>
          <w:sz w:val="24"/>
          <w:szCs w:val="24"/>
        </w:rPr>
      </w:pPr>
      <w:r>
        <w:rPr>
          <w:rFonts w:ascii="Bookman Old Style" w:hAnsi="Bookman Old Style"/>
          <w:color w:val="FF0000"/>
          <w:sz w:val="24"/>
          <w:szCs w:val="24"/>
        </w:rPr>
        <w:t>Cada parágrafo do relatório descritivo deverá ser iniciado com uma numeração sequencial, em algarismos arábicos, localizada à esquerda do referido texto, como por exemplo [003], 015, etc..</w:t>
      </w:r>
    </w:p>
    <w:p>
      <w:pPr>
        <w:pStyle w:val="Normal"/>
        <w:spacing w:lineRule="auto" w:line="360" w:before="0" w:after="0"/>
        <w:jc w:val="both"/>
        <w:rPr>
          <w:rFonts w:ascii="Bookman Old Style" w:hAnsi="Bookman Old Style"/>
          <w:sz w:val="24"/>
          <w:szCs w:val="24"/>
        </w:rPr>
      </w:pPr>
      <w:r>
        <w:rPr>
          <w:rFonts w:ascii="Bookman Old Style" w:hAnsi="Bookman Old Style"/>
          <w:sz w:val="24"/>
          <w:szCs w:val="24"/>
        </w:rPr>
      </w:r>
    </w:p>
    <w:p>
      <w:pPr>
        <w:pStyle w:val="Normal"/>
        <w:spacing w:lineRule="auto" w:line="360" w:before="0" w:after="0"/>
        <w:rPr>
          <w:rFonts w:ascii="Bookman Old Style" w:hAnsi="Bookman Old Style"/>
          <w:sz w:val="24"/>
          <w:szCs w:val="24"/>
        </w:rPr>
      </w:pPr>
      <w:r>
        <w:rPr>
          <w:rFonts w:ascii="Bookman Old Style" w:hAnsi="Bookman Old Style"/>
          <w:b/>
          <w:bCs/>
          <w:sz w:val="24"/>
          <w:szCs w:val="24"/>
        </w:rPr>
        <w:t>CAMPO DA INVENÇÃO</w:t>
      </w:r>
      <w:r>
        <w:rPr>
          <w:rFonts w:ascii="Bookman Old Style" w:hAnsi="Bookman Old Style"/>
          <w:sz w:val="24"/>
          <w:szCs w:val="24"/>
        </w:rPr>
        <w:t xml:space="preserve"> (descrição da matéria objeto do pedido)</w:t>
      </w:r>
    </w:p>
    <w:p>
      <w:pPr>
        <w:pStyle w:val="Normal"/>
        <w:spacing w:lineRule="auto" w:line="360" w:before="0" w:after="0"/>
        <w:jc w:val="both"/>
        <w:rPr>
          <w:rFonts w:ascii="Bookman Old Style" w:hAnsi="Bookman Old Style"/>
          <w:color w:val="FF0000"/>
          <w:sz w:val="24"/>
          <w:szCs w:val="24"/>
        </w:rPr>
      </w:pPr>
      <w:r>
        <w:rPr>
          <w:rFonts w:ascii="Bookman Old Style" w:hAnsi="Bookman Old Style"/>
          <w:color w:val="FF0000"/>
          <w:sz w:val="24"/>
          <w:szCs w:val="24"/>
        </w:rPr>
        <w:t>[001] (Nesta parte faz-se a introdução do pedido de patente. Descreve-se em poucas palavras (em média dois parágrafos) o objeto da invenção e, de forma não exaustiva, a finalidade deste objeto, deixando clara a sua aplicação industrial).</w:t>
      </w:r>
    </w:p>
    <w:p>
      <w:pPr>
        <w:pStyle w:val="Normal"/>
        <w:spacing w:lineRule="auto" w:line="360" w:before="0" w:after="0"/>
        <w:jc w:val="both"/>
        <w:rPr>
          <w:rFonts w:ascii="Bookman Old Style" w:hAnsi="Bookman Old Style"/>
          <w:sz w:val="24"/>
          <w:szCs w:val="24"/>
        </w:rPr>
      </w:pPr>
      <w:r>
        <w:rPr>
          <w:rFonts w:ascii="Bookman Old Style" w:hAnsi="Bookman Old Style"/>
          <w:sz w:val="24"/>
          <w:szCs w:val="24"/>
        </w:rPr>
      </w:r>
    </w:p>
    <w:p>
      <w:pPr>
        <w:pStyle w:val="Normal"/>
        <w:spacing w:lineRule="auto" w:line="360" w:before="0" w:after="0"/>
        <w:jc w:val="both"/>
        <w:rPr>
          <w:rFonts w:ascii="Bookman Old Style" w:hAnsi="Bookman Old Style"/>
          <w:sz w:val="24"/>
          <w:szCs w:val="24"/>
        </w:rPr>
      </w:pPr>
      <w:r>
        <w:rPr>
          <w:rFonts w:ascii="Bookman Old Style" w:hAnsi="Bookman Old Style"/>
          <w:b/>
          <w:bCs/>
          <w:sz w:val="24"/>
          <w:szCs w:val="24"/>
        </w:rPr>
        <w:t>ANTECEDENTES DA INVENÇÃO</w:t>
      </w:r>
      <w:r>
        <w:rPr>
          <w:rFonts w:ascii="Bookman Old Style" w:hAnsi="Bookman Old Style"/>
          <w:sz w:val="24"/>
          <w:szCs w:val="24"/>
        </w:rPr>
        <w:t xml:space="preserve"> (descrição do estado da técnica)</w:t>
      </w:r>
    </w:p>
    <w:p>
      <w:pPr>
        <w:pStyle w:val="Normal"/>
        <w:spacing w:lineRule="auto" w:line="360" w:before="0" w:after="0"/>
        <w:jc w:val="both"/>
        <w:rPr>
          <w:rFonts w:ascii="Bookman Old Style" w:hAnsi="Bookman Old Style"/>
          <w:color w:val="FF0000"/>
          <w:sz w:val="24"/>
          <w:szCs w:val="24"/>
        </w:rPr>
      </w:pPr>
      <w:r>
        <w:rPr>
          <w:rFonts w:ascii="Bookman Old Style" w:hAnsi="Bookman Old Style"/>
          <w:color w:val="FF0000"/>
          <w:sz w:val="24"/>
          <w:szCs w:val="24"/>
        </w:rPr>
        <w:t>[002] (Após a introdução realizada no Campo da Invenção deve ser feito um histórico da tecnologia relacionada com o objeto da invenção, descrevendo em linhas gerais, os dispositivos e/ou processos que existem atualmente no mercado na mesma área do invento, mencionando os problemas técnicos que eles apresentam). Citar os documentos, artigos científicos, patentes ou qualquer outra fonte bibliográfica, recuperados na “Busca de anterioridades”, para instruir o relatório descritivo.</w:t>
      </w:r>
    </w:p>
    <w:p>
      <w:pPr>
        <w:pStyle w:val="Normal"/>
        <w:spacing w:lineRule="auto" w:line="360" w:before="0" w:after="0"/>
        <w:jc w:val="both"/>
        <w:rPr>
          <w:rFonts w:ascii="Bookman Old Style" w:hAnsi="Bookman Old Style"/>
          <w:sz w:val="24"/>
          <w:szCs w:val="24"/>
        </w:rPr>
      </w:pPr>
      <w:r>
        <w:rPr>
          <w:rFonts w:ascii="Bookman Old Style" w:hAnsi="Bookman Old Style"/>
          <w:sz w:val="24"/>
          <w:szCs w:val="24"/>
        </w:rPr>
      </w:r>
    </w:p>
    <w:p>
      <w:pPr>
        <w:pStyle w:val="Normal"/>
        <w:spacing w:lineRule="auto" w:line="360" w:before="0" w:after="0"/>
        <w:jc w:val="both"/>
        <w:rPr>
          <w:rFonts w:ascii="Bookman Old Style" w:hAnsi="Bookman Old Style"/>
          <w:b/>
          <w:b/>
          <w:bCs/>
          <w:sz w:val="24"/>
          <w:szCs w:val="24"/>
        </w:rPr>
      </w:pPr>
      <w:r>
        <w:rPr>
          <w:rFonts w:ascii="Bookman Old Style" w:hAnsi="Bookman Old Style"/>
          <w:b/>
          <w:bCs/>
          <w:sz w:val="24"/>
          <w:szCs w:val="24"/>
        </w:rPr>
        <w:t>SUMÁRIO DA INVENÇÃO</w:t>
      </w:r>
    </w:p>
    <w:p>
      <w:pPr>
        <w:pStyle w:val="Normal"/>
        <w:spacing w:lineRule="auto" w:line="360" w:before="0" w:after="0"/>
        <w:jc w:val="both"/>
        <w:rPr>
          <w:rFonts w:ascii="Bookman Old Style" w:hAnsi="Bookman Old Style"/>
          <w:color w:val="FF0000"/>
          <w:sz w:val="24"/>
          <w:szCs w:val="24"/>
        </w:rPr>
      </w:pPr>
      <w:r>
        <w:rPr>
          <w:rFonts w:ascii="Bookman Old Style" w:hAnsi="Bookman Old Style"/>
          <w:color w:val="FF0000"/>
          <w:sz w:val="24"/>
          <w:szCs w:val="24"/>
        </w:rPr>
        <w:t>[003] (Descreve de forma reduzida a solução propriamente dita da invenção, apresentando todos os objetos presentes nesta solução (modalidades) que se deseja serem protegidos pela patente. Deixar bem claro, em texto corrido, as vantagens que serão obtidas com a utilização deste invento em relação ao que foi descrito nos Fundamentos da Invenção).</w:t>
      </w:r>
    </w:p>
    <w:p>
      <w:pPr>
        <w:pStyle w:val="Normal"/>
        <w:spacing w:lineRule="auto" w:line="360" w:before="0" w:after="0"/>
        <w:jc w:val="both"/>
        <w:rPr>
          <w:rFonts w:ascii="Bookman Old Style" w:hAnsi="Bookman Old Style"/>
          <w:b/>
          <w:b/>
          <w:bCs/>
          <w:sz w:val="24"/>
          <w:szCs w:val="24"/>
        </w:rPr>
      </w:pPr>
      <w:r>
        <w:rPr>
          <w:rFonts w:ascii="Bookman Old Style" w:hAnsi="Bookman Old Style"/>
          <w:b/>
          <w:bCs/>
          <w:sz w:val="24"/>
          <w:szCs w:val="24"/>
        </w:rPr>
        <w:t>DESCRIÇÃO DAS FIGURAS</w:t>
      </w:r>
    </w:p>
    <w:p>
      <w:pPr>
        <w:pStyle w:val="Normal"/>
        <w:spacing w:lineRule="auto" w:line="360" w:before="0" w:after="0"/>
        <w:jc w:val="both"/>
        <w:rPr>
          <w:rFonts w:ascii="Bookman Old Style" w:hAnsi="Bookman Old Style"/>
          <w:color w:val="FF0000"/>
          <w:sz w:val="24"/>
          <w:szCs w:val="24"/>
        </w:rPr>
      </w:pPr>
      <w:r>
        <w:rPr>
          <w:rFonts w:ascii="Bookman Old Style" w:hAnsi="Bookman Old Style"/>
          <w:color w:val="FF0000"/>
          <w:sz w:val="24"/>
          <w:szCs w:val="24"/>
        </w:rPr>
        <w:t>[004] (Legendas e informações necessárias de cada desenho, fluxograma, diagrama, esquema gráfico, fotografia e quaisquer outras representações gráficas, assim como seus cortes, vistas, esquemas de circuitos e diagramas em bloco. As figuras vão em um documento separado. As tabelas, fórmulas químicas estruturais e equações matemáticas quando inseridas no texto devem ser identificadas e vir acompanhadas de suas legendas).</w:t>
      </w:r>
    </w:p>
    <w:p>
      <w:pPr>
        <w:pStyle w:val="Normal"/>
        <w:spacing w:lineRule="auto" w:line="360" w:before="0" w:after="0"/>
        <w:jc w:val="both"/>
        <w:rPr>
          <w:rFonts w:ascii="Bookman Old Style" w:hAnsi="Bookman Old Style"/>
          <w:color w:val="FF0000"/>
          <w:sz w:val="24"/>
          <w:szCs w:val="24"/>
        </w:rPr>
      </w:pPr>
      <w:r>
        <w:rPr>
          <w:rFonts w:ascii="Bookman Old Style" w:hAnsi="Bookman Old Style"/>
          <w:color w:val="FF0000"/>
          <w:sz w:val="24"/>
          <w:szCs w:val="24"/>
        </w:rPr>
      </w:r>
    </w:p>
    <w:p>
      <w:pPr>
        <w:pStyle w:val="Normal"/>
        <w:spacing w:lineRule="auto" w:line="360" w:before="0" w:after="0"/>
        <w:jc w:val="both"/>
        <w:rPr>
          <w:rFonts w:ascii="Bookman Old Style" w:hAnsi="Bookman Old Style"/>
          <w:b/>
          <w:b/>
          <w:bCs/>
          <w:sz w:val="24"/>
          <w:szCs w:val="24"/>
        </w:rPr>
      </w:pPr>
      <w:r>
        <w:rPr>
          <w:rFonts w:ascii="Bookman Old Style" w:hAnsi="Bookman Old Style"/>
          <w:b/>
          <w:bCs/>
          <w:sz w:val="24"/>
          <w:szCs w:val="24"/>
        </w:rPr>
        <w:t>DESCRIÇÃO DETALHADA DA INVENÇÃO</w:t>
      </w:r>
    </w:p>
    <w:p>
      <w:pPr>
        <w:pStyle w:val="Normal"/>
        <w:spacing w:lineRule="auto" w:line="360" w:before="0" w:after="0"/>
        <w:jc w:val="both"/>
        <w:rPr>
          <w:rFonts w:ascii="Bookman Old Style" w:hAnsi="Bookman Old Style"/>
          <w:sz w:val="24"/>
          <w:szCs w:val="24"/>
        </w:rPr>
      </w:pPr>
      <w:r>
        <w:rPr>
          <w:rFonts w:ascii="Bookman Old Style" w:hAnsi="Bookman Old Style"/>
          <w:sz w:val="24"/>
          <w:szCs w:val="24"/>
        </w:rPr>
        <w:t>[005] (Este segmento é considerado o cerne de um pedido de patente. Deve descrever o objeto da invenção de forma consistente, precisa, clara e suficiente, de maneira a diferenciar ao máximo sua invenção das já existentes. Deve apresentar exemplos ilustrativos das formas factíveis da invenção, apresentar todos os materiais, condições, intermediários. Descrever numa redação contínua como é constituído o invento, ou seja, como se ele estivesse sendo construído no momento da redação, detalhando como os vários elementos constituintes do invento são interligados).</w:t>
      </w:r>
    </w:p>
    <w:p>
      <w:pPr>
        <w:pStyle w:val="Normal"/>
        <w:spacing w:lineRule="auto" w:line="360" w:before="0" w:after="0"/>
        <w:rPr>
          <w:rFonts w:ascii="Bookman Old Style" w:hAnsi="Bookman Old Style"/>
          <w:sz w:val="24"/>
          <w:szCs w:val="24"/>
        </w:rPr>
      </w:pPr>
      <w:r>
        <w:rPr>
          <w:rFonts w:ascii="Bookman Old Style" w:hAnsi="Bookman Old Style"/>
          <w:sz w:val="24"/>
          <w:szCs w:val="24"/>
        </w:rPr>
        <w:t>[006] Itens conforme instrução normativa n° 30/2013 do INPI art. 2°</w:t>
      </w:r>
    </w:p>
    <w:sectPr>
      <w:headerReference w:type="default" r:id="rId2"/>
      <w:type w:val="nextPage"/>
      <w:pgSz w:w="11906" w:h="16838"/>
      <w:pgMar w:left="1701" w:right="1701" w:header="709" w:top="2268" w:footer="0" w:bottom="170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Bookman Old Style">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011763515"/>
    </w:sdtPr>
    <w:sdtContent>
      <w:p>
        <w:pPr>
          <w:pStyle w:val="Cabealho"/>
          <w:jc w:val="center"/>
          <w:rPr/>
        </w:pPr>
        <w:r>
          <w:rPr>
            <w:b/>
            <w:bCs/>
            <w:sz w:val="24"/>
            <w:szCs w:val="24"/>
          </w:rPr>
          <w:fldChar w:fldCharType="begin"/>
        </w:r>
        <w:r>
          <w:rPr>
            <w:sz w:val="24"/>
            <w:b/>
            <w:szCs w:val="24"/>
            <w:bCs/>
          </w:rPr>
          <w:instrText> PAGE </w:instrText>
        </w:r>
        <w:r>
          <w:rPr>
            <w:sz w:val="24"/>
            <w:b/>
            <w:szCs w:val="24"/>
            <w:bCs/>
          </w:rPr>
          <w:fldChar w:fldCharType="separate"/>
        </w:r>
        <w:r>
          <w:rPr>
            <w:sz w:val="24"/>
            <w:b/>
            <w:szCs w:val="24"/>
            <w:bCs/>
          </w:rPr>
          <w:t>2</w:t>
        </w:r>
        <w:r>
          <w:rPr>
            <w:sz w:val="24"/>
            <w:b/>
            <w:szCs w:val="24"/>
            <w:bCs/>
          </w:rPr>
          <w:fldChar w:fldCharType="end"/>
        </w:r>
        <w:r>
          <w:rPr>
            <w:b/>
            <w:bCs/>
            <w:sz w:val="24"/>
            <w:szCs w:val="24"/>
          </w:rPr>
          <w:t>/XX</w:t>
        </w:r>
      </w:p>
    </w:sdtContent>
  </w:sdt>
  <w:p>
    <w:pPr>
      <w:pStyle w:val="Cabealho"/>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
    <w:uiPriority w:val="99"/>
    <w:qFormat/>
    <w:rsid w:val="0082590f"/>
    <w:rPr/>
  </w:style>
  <w:style w:type="character" w:styleId="RodapChar" w:customStyle="1">
    <w:name w:val="Rodapé Char"/>
    <w:basedOn w:val="DefaultParagraphFont"/>
    <w:link w:val="Rodap"/>
    <w:uiPriority w:val="99"/>
    <w:qFormat/>
    <w:rsid w:val="0082590f"/>
    <w:rPr/>
  </w:style>
  <w:style w:type="paragraph" w:styleId="Ttulo">
    <w:name w:val="Título"/>
    <w:basedOn w:val="Normal"/>
    <w:next w:val="Corpodotexto"/>
    <w:qFormat/>
    <w:pPr>
      <w:keepNext w:val="true"/>
      <w:spacing w:before="240" w:after="120"/>
    </w:pPr>
    <w:rPr>
      <w:rFonts w:ascii="Liberation Sans" w:hAnsi="Liberation Sans" w:eastAsia="Microsoft YaHei" w:cs="Arial Unicode M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Unicode MS"/>
    </w:rPr>
  </w:style>
  <w:style w:type="paragraph" w:styleId="Legenda">
    <w:name w:val="Caption"/>
    <w:basedOn w:val="Normal"/>
    <w:qFormat/>
    <w:pPr>
      <w:suppressLineNumbers/>
      <w:spacing w:before="120" w:after="120"/>
    </w:pPr>
    <w:rPr>
      <w:rFonts w:cs="Arial Unicode MS"/>
      <w:i/>
      <w:iCs/>
      <w:sz w:val="24"/>
      <w:szCs w:val="24"/>
    </w:rPr>
  </w:style>
  <w:style w:type="paragraph" w:styleId="Ndice">
    <w:name w:val="Índice"/>
    <w:basedOn w:val="Normal"/>
    <w:qFormat/>
    <w:pPr>
      <w:suppressLineNumbers/>
    </w:pPr>
    <w:rPr>
      <w:rFonts w:cs="Arial Unicode MS"/>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82590f"/>
    <w:pPr>
      <w:tabs>
        <w:tab w:val="clear" w:pos="708"/>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82590f"/>
    <w:pPr>
      <w:tabs>
        <w:tab w:val="clear" w:pos="708"/>
        <w:tab w:val="center" w:pos="4252" w:leader="none"/>
        <w:tab w:val="right" w:pos="8504" w:leader="none"/>
      </w:tabs>
      <w:spacing w:lineRule="auto" w:line="240" w:before="0" w:after="0"/>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Application>LibreOffice/7.0.3.1$Windows_X86_64 LibreOffice_project/d7547858d014d4cf69878db179d326fc3483e082</Application>
  <Pages>2</Pages>
  <Words>385</Words>
  <Characters>2265</Characters>
  <CharactersWithSpaces>2635</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2021-07-29T19:09:00Z</dcterms:created>
  <dc:creator>Usuario</dc:creator>
  <dc:description/>
  <dc:language>pt-BR</dc:language>
  <cp:lastModifiedBy/>
  <dcterms:modified xsi:type="dcterms:W3CDTF">2021-07-29T17:03:30Z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