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03" w:rsidRDefault="00227203" w:rsidP="00BD4410">
      <w:pPr>
        <w:pStyle w:val="Ttulo"/>
        <w:jc w:val="left"/>
      </w:pPr>
    </w:p>
    <w:p w:rsidR="00227203" w:rsidRDefault="00227203" w:rsidP="00612FC7">
      <w:pPr>
        <w:pStyle w:val="Ttulo"/>
      </w:pPr>
      <w:r>
        <w:t xml:space="preserve">TERMO DE </w:t>
      </w:r>
      <w:r w:rsidR="00612FC7">
        <w:t xml:space="preserve">SIGILO E </w:t>
      </w:r>
      <w:r>
        <w:t>CONFIDENCIALIDADE</w:t>
      </w:r>
      <w:r w:rsidR="00DB6308">
        <w:t xml:space="preserve"> PARA MEMBROS DE BANCA EXAMINADORA</w:t>
      </w:r>
    </w:p>
    <w:p w:rsidR="00C65913" w:rsidRDefault="00C65913" w:rsidP="00DB6308">
      <w:pPr>
        <w:pStyle w:val="Ttulo"/>
        <w:jc w:val="left"/>
      </w:pPr>
    </w:p>
    <w:p w:rsidR="00C65913" w:rsidRDefault="00C65913" w:rsidP="00DB6308">
      <w:pPr>
        <w:pStyle w:val="Ttulo"/>
        <w:jc w:val="left"/>
      </w:pPr>
    </w:p>
    <w:p w:rsidR="006E68FB" w:rsidRDefault="00C65913">
      <w:pPr>
        <w:spacing w:line="360" w:lineRule="auto"/>
        <w:jc w:val="both"/>
      </w:pPr>
      <w:r>
        <w:t xml:space="preserve">Pelo presente instrumento, </w:t>
      </w:r>
      <w:r w:rsidR="009A7912" w:rsidRPr="009A7912">
        <w:rPr>
          <w:b/>
        </w:rPr>
        <w:t>(nome completo)</w:t>
      </w:r>
      <w:r w:rsidRPr="009A7912">
        <w:rPr>
          <w:b/>
        </w:rPr>
        <w:t xml:space="preserve">, </w:t>
      </w:r>
      <w:r w:rsidR="009A7912" w:rsidRPr="009A7912">
        <w:rPr>
          <w:b/>
        </w:rPr>
        <w:t>(nacionalidade)</w:t>
      </w:r>
      <w:r w:rsidRPr="009A7912">
        <w:rPr>
          <w:b/>
        </w:rPr>
        <w:t xml:space="preserve">, </w:t>
      </w:r>
      <w:r w:rsidR="009A7912" w:rsidRPr="009A7912">
        <w:rPr>
          <w:b/>
        </w:rPr>
        <w:t>(estado civil)</w:t>
      </w:r>
      <w:r w:rsidRPr="009A7912">
        <w:rPr>
          <w:b/>
        </w:rPr>
        <w:t xml:space="preserve">, </w:t>
      </w:r>
      <w:r w:rsidR="009A7912" w:rsidRPr="009A7912">
        <w:rPr>
          <w:b/>
        </w:rPr>
        <w:t>(profissão),</w:t>
      </w:r>
      <w:r w:rsidR="009A7912">
        <w:t xml:space="preserve"> portador do </w:t>
      </w:r>
      <w:r>
        <w:t>RG n</w:t>
      </w:r>
      <w:r w:rsidR="009A7912">
        <w:t>º</w:t>
      </w:r>
      <w:r>
        <w:t xml:space="preserve"> </w:t>
      </w:r>
      <w:r w:rsidR="009A7912" w:rsidRPr="009A7912">
        <w:t>------------</w:t>
      </w:r>
      <w:r w:rsidRPr="009A7912">
        <w:t>-</w:t>
      </w:r>
      <w:r w:rsidR="009A7912" w:rsidRPr="009A7912">
        <w:t>-</w:t>
      </w:r>
      <w:r w:rsidR="009A7912">
        <w:t>SSP/----</w:t>
      </w:r>
      <w:r>
        <w:t>, inscrito no CPF sob nº</w:t>
      </w:r>
      <w:r w:rsidR="009A7912">
        <w:t xml:space="preserve"> ----------</w:t>
      </w:r>
      <w:r>
        <w:t>, residente e domiciliado na</w:t>
      </w:r>
      <w:r w:rsidR="009A7912">
        <w:t>--------------------------------</w:t>
      </w:r>
      <w:r>
        <w:t xml:space="preserve">, </w:t>
      </w:r>
      <w:r w:rsidR="001C5297">
        <w:t>compromete-se a</w:t>
      </w:r>
      <w:r w:rsidR="006E68FB">
        <w:t>:</w:t>
      </w:r>
    </w:p>
    <w:p w:rsidR="00227203" w:rsidRDefault="006E68FB">
      <w:pPr>
        <w:spacing w:line="360" w:lineRule="auto"/>
        <w:jc w:val="both"/>
      </w:pPr>
      <w:r>
        <w:t>1) m</w:t>
      </w:r>
      <w:r w:rsidR="00021F08">
        <w:t xml:space="preserve">anter sigilo em relação às informações </w:t>
      </w:r>
      <w:r w:rsidR="00F15225">
        <w:t xml:space="preserve">confidenciais </w:t>
      </w:r>
      <w:r w:rsidR="00021F08">
        <w:t xml:space="preserve">a que tiver acesso </w:t>
      </w:r>
      <w:r w:rsidR="00F15225">
        <w:t>na qualidade de membro da</w:t>
      </w:r>
      <w:r w:rsidR="00021F08">
        <w:t xml:space="preserve"> banca examinado</w:t>
      </w:r>
      <w:r w:rsidR="00910C27">
        <w:t>ra constituída para avaliação da</w:t>
      </w:r>
      <w:r w:rsidR="00021F08">
        <w:t xml:space="preserve"> </w:t>
      </w:r>
      <w:r w:rsidR="009A7912" w:rsidRPr="009A7912">
        <w:rPr>
          <w:b/>
        </w:rPr>
        <w:t>(</w:t>
      </w:r>
      <w:r w:rsidR="005F1B09">
        <w:rPr>
          <w:b/>
        </w:rPr>
        <w:t>tese ou d</w:t>
      </w:r>
      <w:r w:rsidR="00021F08" w:rsidRPr="009A7912">
        <w:rPr>
          <w:b/>
        </w:rPr>
        <w:t>issertação</w:t>
      </w:r>
      <w:r w:rsidR="009A7912" w:rsidRPr="009A7912">
        <w:rPr>
          <w:b/>
        </w:rPr>
        <w:t>)</w:t>
      </w:r>
      <w:r w:rsidR="00021F08">
        <w:t xml:space="preserve"> (</w:t>
      </w:r>
      <w:r w:rsidR="005F1B09">
        <w:rPr>
          <w:b/>
        </w:rPr>
        <w:t>t</w:t>
      </w:r>
      <w:r w:rsidR="00910C27">
        <w:rPr>
          <w:b/>
        </w:rPr>
        <w:t xml:space="preserve">ítulo da tese ou da </w:t>
      </w:r>
      <w:r w:rsidR="00021F08" w:rsidRPr="009B3FF0">
        <w:rPr>
          <w:b/>
        </w:rPr>
        <w:t>dissertação</w:t>
      </w:r>
      <w:r w:rsidR="00021F08">
        <w:t xml:space="preserve">) desenvolvida pelo aluno do programa de </w:t>
      </w:r>
      <w:r w:rsidR="00021F08" w:rsidRPr="009A7912">
        <w:rPr>
          <w:b/>
        </w:rPr>
        <w:t>(mestrado/doutorado) (nome</w:t>
      </w:r>
      <w:r w:rsidR="00021F08" w:rsidRPr="009B3FF0">
        <w:rPr>
          <w:b/>
        </w:rPr>
        <w:t xml:space="preserve"> do aluno</w:t>
      </w:r>
      <w:r w:rsidR="00021F08" w:rsidRPr="009A7912">
        <w:rPr>
          <w:b/>
        </w:rPr>
        <w:t>)</w:t>
      </w:r>
      <w:r w:rsidR="00021F08">
        <w:t xml:space="preserve">, do </w:t>
      </w:r>
      <w:r w:rsidR="009A7912" w:rsidRPr="009A7912">
        <w:rPr>
          <w:b/>
        </w:rPr>
        <w:t>(</w:t>
      </w:r>
      <w:r w:rsidR="005F1B09">
        <w:rPr>
          <w:b/>
        </w:rPr>
        <w:t>departamento/u</w:t>
      </w:r>
      <w:r w:rsidR="00021F08" w:rsidRPr="009A7912">
        <w:rPr>
          <w:b/>
        </w:rPr>
        <w:t>nidade</w:t>
      </w:r>
      <w:r w:rsidR="009A7912">
        <w:rPr>
          <w:b/>
        </w:rPr>
        <w:t>)</w:t>
      </w:r>
      <w:r w:rsidR="00021F08">
        <w:t xml:space="preserve"> da Universidade Federal de Alfenas</w:t>
      </w:r>
      <w:r w:rsidR="00F15225">
        <w:t xml:space="preserve"> – UNIFAL-MG</w:t>
      </w:r>
      <w:r w:rsidR="00021F08">
        <w:t>, não as revelando ou divulgando a terceiros, sob nenhum pretexto.</w:t>
      </w:r>
      <w:r w:rsidR="00F15225">
        <w:t xml:space="preserve"> Considera-se </w:t>
      </w:r>
      <w:r w:rsidR="00F15225" w:rsidRPr="00F15225">
        <w:rPr>
          <w:i/>
        </w:rPr>
        <w:t>Informação Confidencial</w:t>
      </w:r>
      <w:r w:rsidR="00F15225">
        <w:t xml:space="preserve"> para os devidos fins, </w:t>
      </w:r>
      <w:r w:rsidR="009A7912">
        <w:t>“</w:t>
      </w:r>
      <w:r w:rsidR="00F15225">
        <w:t>aquela que abrange toda informação referente às pesquisas desenvolvidas na UNIFAL-MG a que o membro da banca examinadora tiver acesso, sob a forma escrita, verbal ou quaisquer meios de comunicação, inclusive materiais biológicos em espécie</w:t>
      </w:r>
      <w:r w:rsidR="009A7912">
        <w:t>”</w:t>
      </w:r>
      <w:r w:rsidR="00F15225">
        <w:t>.</w:t>
      </w:r>
    </w:p>
    <w:p w:rsidR="00F15225" w:rsidRPr="002830AD" w:rsidRDefault="00F15225" w:rsidP="002830AD">
      <w:pPr>
        <w:spacing w:line="360" w:lineRule="auto"/>
        <w:jc w:val="both"/>
      </w:pPr>
      <w:r>
        <w:t xml:space="preserve">2) </w:t>
      </w:r>
      <w:r w:rsidR="002830AD">
        <w:t xml:space="preserve">devolver todos os documentos relativos à </w:t>
      </w:r>
      <w:r w:rsidR="009A7912" w:rsidRPr="009A7912">
        <w:rPr>
          <w:b/>
        </w:rPr>
        <w:t>(</w:t>
      </w:r>
      <w:r w:rsidR="005F1B09">
        <w:rPr>
          <w:b/>
        </w:rPr>
        <w:t>tese ou d</w:t>
      </w:r>
      <w:r w:rsidR="002830AD" w:rsidRPr="009B3FF0">
        <w:rPr>
          <w:b/>
        </w:rPr>
        <w:t>issertação</w:t>
      </w:r>
      <w:r w:rsidR="009A7912">
        <w:rPr>
          <w:b/>
        </w:rPr>
        <w:t>)</w:t>
      </w:r>
      <w:r w:rsidR="002830AD">
        <w:rPr>
          <w:b/>
        </w:rPr>
        <w:t xml:space="preserve">, </w:t>
      </w:r>
      <w:r w:rsidR="002830AD" w:rsidRPr="002830AD">
        <w:t>assim que solicitado</w:t>
      </w:r>
      <w:r w:rsidR="005F1B09">
        <w:t xml:space="preserve"> pela UNIFAL-MG</w:t>
      </w:r>
      <w:r w:rsidR="002830AD">
        <w:t>, sem fazer cópia ou qualquer outro registro das informações recebidas;</w:t>
      </w:r>
    </w:p>
    <w:p w:rsidR="002830AD" w:rsidRDefault="002830AD" w:rsidP="002830AD">
      <w:pPr>
        <w:spacing w:line="360" w:lineRule="auto"/>
        <w:jc w:val="both"/>
      </w:pPr>
      <w:r>
        <w:t>3) não pleitear direitos relativos a produtos ou processos derivados das informações confidenciais</w:t>
      </w:r>
      <w:r w:rsidR="005F1B09">
        <w:t xml:space="preserve"> a que tiver acesso</w:t>
      </w:r>
      <w:r>
        <w:t>.</w:t>
      </w:r>
    </w:p>
    <w:p w:rsidR="00591787" w:rsidRDefault="00591787" w:rsidP="007E5512">
      <w:pPr>
        <w:spacing w:line="360" w:lineRule="auto"/>
        <w:ind w:firstLine="708"/>
        <w:jc w:val="both"/>
      </w:pPr>
      <w:r>
        <w:t>A obrigação de sigilo não prevalece</w:t>
      </w:r>
      <w:r w:rsidR="00A626E6">
        <w:t>rá</w:t>
      </w:r>
      <w:r>
        <w:t xml:space="preserve"> s</w:t>
      </w:r>
      <w:r w:rsidR="00F94E4E">
        <w:t xml:space="preserve">obre as informações que estiverem sob domínio público antes de serem reveladas ou disponibilizadas ao membro da banca examinadora ou tornadas públicas por qualquer outro órgão competente nacional </w:t>
      </w:r>
      <w:r w:rsidR="00A626E6">
        <w:t>e/</w:t>
      </w:r>
      <w:r w:rsidR="00F94E4E">
        <w:t>ou internacional.</w:t>
      </w:r>
    </w:p>
    <w:p w:rsidR="00021F08" w:rsidRDefault="00591787" w:rsidP="007E5512">
      <w:pPr>
        <w:spacing w:line="360" w:lineRule="auto"/>
        <w:ind w:firstLine="708"/>
        <w:jc w:val="both"/>
      </w:pPr>
      <w:r>
        <w:t>O presente t</w:t>
      </w:r>
      <w:r w:rsidR="00021F08">
        <w:t>ermo vigorará até que os direito</w:t>
      </w:r>
      <w:r w:rsidR="009B3FF0">
        <w:t xml:space="preserve">s de propriedade intelectual da referida </w:t>
      </w:r>
      <w:r w:rsidR="005F1B09" w:rsidRPr="005F1B09">
        <w:rPr>
          <w:b/>
        </w:rPr>
        <w:t>(</w:t>
      </w:r>
      <w:r w:rsidR="005F1B09">
        <w:rPr>
          <w:b/>
        </w:rPr>
        <w:t xml:space="preserve">tese ou </w:t>
      </w:r>
      <w:r w:rsidR="009B3FF0" w:rsidRPr="009B3FF0">
        <w:rPr>
          <w:b/>
        </w:rPr>
        <w:t>dissertação</w:t>
      </w:r>
      <w:r w:rsidR="005F1B09" w:rsidRPr="005F1B09">
        <w:rPr>
          <w:b/>
        </w:rPr>
        <w:t>)</w:t>
      </w:r>
      <w:r w:rsidR="009B3FF0">
        <w:t xml:space="preserve"> </w:t>
      </w:r>
      <w:r w:rsidR="00021F08">
        <w:t>estejam protegidos junto aos órgãos compet</w:t>
      </w:r>
      <w:r w:rsidR="00A626E6">
        <w:t xml:space="preserve">entes nacionais e/ou </w:t>
      </w:r>
      <w:r w:rsidR="00021F08">
        <w:t>internacionais pela UNIFAL-MG</w:t>
      </w:r>
      <w:r w:rsidR="00DB6308">
        <w:t>.</w:t>
      </w:r>
    </w:p>
    <w:p w:rsidR="00F17FB8" w:rsidRDefault="00F17FB8" w:rsidP="007E5512">
      <w:pPr>
        <w:spacing w:line="360" w:lineRule="auto"/>
        <w:ind w:firstLine="708"/>
        <w:jc w:val="both"/>
      </w:pPr>
      <w:r w:rsidRPr="00F17FB8">
        <w:t xml:space="preserve">Caso o </w:t>
      </w:r>
      <w:r>
        <w:t xml:space="preserve">membro da banca examinadora descumpra quaisquer das obrigações previstas, </w:t>
      </w:r>
      <w:r w:rsidR="00A03A71">
        <w:t xml:space="preserve">caberá ação indenizatória ajuizada pela UNIFAL-MG </w:t>
      </w:r>
      <w:r>
        <w:t>junto à</w:t>
      </w:r>
      <w:r w:rsidR="00A50557">
        <w:t>s</w:t>
      </w:r>
      <w:r>
        <w:t xml:space="preserve"> autoridade</w:t>
      </w:r>
      <w:r w:rsidR="00A50557">
        <w:t>s</w:t>
      </w:r>
      <w:r>
        <w:t xml:space="preserve"> competente</w:t>
      </w:r>
      <w:r w:rsidR="00A50557">
        <w:t>s</w:t>
      </w:r>
      <w:r>
        <w:t xml:space="preserve"> para que sejam aplicadas sanções de cunho penal, civil e</w:t>
      </w:r>
      <w:r w:rsidR="00A03A71">
        <w:t xml:space="preserve"> administrativa.</w:t>
      </w:r>
    </w:p>
    <w:p w:rsidR="00F17FB8" w:rsidRDefault="00F17FB8" w:rsidP="007E5512">
      <w:pPr>
        <w:spacing w:line="360" w:lineRule="auto"/>
        <w:ind w:firstLine="708"/>
        <w:jc w:val="both"/>
      </w:pPr>
      <w:r>
        <w:t xml:space="preserve">Para dirimir as dúvidas ou controvérsias decorrentes da execução deste instrumento, fica eleito o foro da Justiça Federal – Seção Judiciária de Minas Gerais – Subseção de Varginha – MG, nos termos do art. 109, inciso I da Constituição Federal. </w:t>
      </w:r>
    </w:p>
    <w:p w:rsidR="00227203" w:rsidRDefault="00A92F1D" w:rsidP="007E5512">
      <w:pPr>
        <w:spacing w:line="360" w:lineRule="auto"/>
        <w:ind w:firstLine="708"/>
        <w:jc w:val="both"/>
      </w:pPr>
      <w:bookmarkStart w:id="0" w:name="_GoBack"/>
      <w:bookmarkEnd w:id="0"/>
      <w:r>
        <w:t>P</w:t>
      </w:r>
      <w:r w:rsidR="00DB6308">
        <w:t>ara todos os efeitos</w:t>
      </w:r>
      <w:r w:rsidR="00A03A71">
        <w:t xml:space="preserve"> e por estar assim de acordo</w:t>
      </w:r>
      <w:r w:rsidR="00DB6308">
        <w:t xml:space="preserve">, firma </w:t>
      </w:r>
      <w:r w:rsidR="00A03A71">
        <w:t>o presente termo na presença de duas</w:t>
      </w:r>
      <w:r w:rsidR="00DB6308">
        <w:t xml:space="preserve"> testemunhas abaixo descritas:</w:t>
      </w:r>
    </w:p>
    <w:p w:rsidR="00A03A71" w:rsidRDefault="00A03A71">
      <w:pPr>
        <w:spacing w:line="360" w:lineRule="auto"/>
        <w:jc w:val="both"/>
      </w:pPr>
    </w:p>
    <w:p w:rsidR="00BD4410" w:rsidRDefault="00110EB8">
      <w:pPr>
        <w:spacing w:line="360" w:lineRule="auto"/>
        <w:jc w:val="both"/>
      </w:pPr>
      <w:r w:rsidRPr="00110EB8">
        <w:rPr>
          <w:b/>
        </w:rPr>
        <w:t>(Cidade)</w:t>
      </w:r>
      <w:r w:rsidR="00A50557">
        <w:t>, ----- de---------------------- de ---------</w:t>
      </w:r>
      <w:r w:rsidR="00230D12">
        <w:t>.</w:t>
      </w:r>
    </w:p>
    <w:p w:rsidR="00227203" w:rsidRDefault="00227203">
      <w:pPr>
        <w:spacing w:line="360" w:lineRule="auto"/>
        <w:jc w:val="both"/>
      </w:pPr>
    </w:p>
    <w:p w:rsidR="00DF4294" w:rsidRDefault="00DF4294">
      <w:pPr>
        <w:spacing w:line="360" w:lineRule="auto"/>
        <w:jc w:val="both"/>
      </w:pPr>
    </w:p>
    <w:p w:rsidR="00DF4294" w:rsidRDefault="00DF4294">
      <w:pPr>
        <w:spacing w:line="360" w:lineRule="auto"/>
        <w:jc w:val="both"/>
      </w:pPr>
    </w:p>
    <w:p w:rsidR="00DB6308" w:rsidRDefault="00DB6308" w:rsidP="00DB6308">
      <w:pPr>
        <w:spacing w:line="360" w:lineRule="auto"/>
        <w:jc w:val="center"/>
      </w:pPr>
      <w:r>
        <w:t>__________________________________________</w:t>
      </w:r>
    </w:p>
    <w:p w:rsidR="00DB6308" w:rsidRDefault="00A03A71" w:rsidP="00DB6308">
      <w:pPr>
        <w:spacing w:line="360" w:lineRule="auto"/>
        <w:jc w:val="center"/>
      </w:pPr>
      <w:r>
        <w:t>Membro da Banca Examinadora</w:t>
      </w:r>
    </w:p>
    <w:p w:rsidR="00DB6308" w:rsidRDefault="00DB6308" w:rsidP="00DB6308">
      <w:pPr>
        <w:spacing w:line="360" w:lineRule="auto"/>
        <w:jc w:val="center"/>
      </w:pPr>
      <w:r>
        <w:t>(nome completo)</w:t>
      </w:r>
    </w:p>
    <w:p w:rsidR="00DB6308" w:rsidRDefault="00DB6308" w:rsidP="00DB6308">
      <w:pPr>
        <w:spacing w:line="360" w:lineRule="auto"/>
        <w:jc w:val="center"/>
      </w:pPr>
      <w:r>
        <w:t>CPF</w:t>
      </w:r>
      <w:r w:rsidR="00D57AA2">
        <w:t>nº</w:t>
      </w:r>
      <w:r>
        <w:t>:</w:t>
      </w:r>
    </w:p>
    <w:p w:rsidR="00DB6308" w:rsidRDefault="00DB6308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B6308" w:rsidRDefault="00DB6308" w:rsidP="00DB6308">
      <w:pPr>
        <w:spacing w:line="360" w:lineRule="auto"/>
        <w:jc w:val="both"/>
      </w:pPr>
    </w:p>
    <w:p w:rsidR="00DB6308" w:rsidRDefault="00DB6308" w:rsidP="00DB6308">
      <w:pPr>
        <w:spacing w:line="360" w:lineRule="auto"/>
        <w:jc w:val="both"/>
      </w:pPr>
      <w:r>
        <w:t>Testemunhas:</w:t>
      </w:r>
    </w:p>
    <w:p w:rsidR="00DB6308" w:rsidRDefault="00DB6308" w:rsidP="00DB6308">
      <w:pPr>
        <w:jc w:val="both"/>
      </w:pPr>
      <w:r>
        <w:t>1 - ________________________________________</w:t>
      </w:r>
    </w:p>
    <w:p w:rsidR="00230D12" w:rsidRDefault="00DB6308" w:rsidP="00DB6308">
      <w:pPr>
        <w:jc w:val="both"/>
      </w:pPr>
      <w:r>
        <w:t>Nome:</w:t>
      </w:r>
    </w:p>
    <w:p w:rsidR="00DB6308" w:rsidRDefault="00DB6308" w:rsidP="00DB6308">
      <w:pPr>
        <w:jc w:val="both"/>
      </w:pPr>
      <w:r>
        <w:t>CPF:</w:t>
      </w:r>
    </w:p>
    <w:p w:rsidR="00DB6308" w:rsidRDefault="00DB6308" w:rsidP="00DB6308">
      <w:pPr>
        <w:spacing w:line="360" w:lineRule="auto"/>
        <w:jc w:val="both"/>
      </w:pPr>
    </w:p>
    <w:p w:rsidR="00DF4294" w:rsidRDefault="00DF4294" w:rsidP="00DB6308">
      <w:pPr>
        <w:spacing w:line="360" w:lineRule="auto"/>
        <w:jc w:val="both"/>
      </w:pPr>
    </w:p>
    <w:p w:rsidR="00DB6308" w:rsidRDefault="00DB6308" w:rsidP="00DB6308">
      <w:pPr>
        <w:jc w:val="both"/>
      </w:pPr>
      <w:r>
        <w:t>2 - ________________________________________</w:t>
      </w:r>
    </w:p>
    <w:p w:rsidR="00DB6308" w:rsidRDefault="00DB6308" w:rsidP="00DB6308">
      <w:pPr>
        <w:jc w:val="both"/>
      </w:pPr>
      <w:r>
        <w:t>Nome:</w:t>
      </w:r>
    </w:p>
    <w:p w:rsidR="00227203" w:rsidRPr="00DB6308" w:rsidRDefault="00DB6308" w:rsidP="00DB6308">
      <w:pPr>
        <w:jc w:val="both"/>
      </w:pPr>
      <w:r>
        <w:t>CPF:</w:t>
      </w:r>
    </w:p>
    <w:sectPr w:rsidR="00227203" w:rsidRPr="00DB6308" w:rsidSect="00DB6308">
      <w:headerReference w:type="default" r:id="rId6"/>
      <w:footerReference w:type="default" r:id="rId7"/>
      <w:pgSz w:w="11907" w:h="16840" w:code="9"/>
      <w:pgMar w:top="1361" w:right="1304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00" w:rsidRDefault="00467100">
      <w:r>
        <w:separator/>
      </w:r>
    </w:p>
  </w:endnote>
  <w:endnote w:type="continuationSeparator" w:id="0">
    <w:p w:rsidR="00467100" w:rsidRDefault="0046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71" w:rsidRDefault="002037A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512">
      <w:rPr>
        <w:noProof/>
      </w:rPr>
      <w:t>1</w:t>
    </w:r>
    <w:r>
      <w:rPr>
        <w:noProof/>
      </w:rPr>
      <w:fldChar w:fldCharType="end"/>
    </w:r>
    <w:r w:rsidR="00A03A71">
      <w:t>/2</w:t>
    </w:r>
  </w:p>
  <w:p w:rsidR="00A03A71" w:rsidRDefault="00A03A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00" w:rsidRDefault="00467100">
      <w:r>
        <w:separator/>
      </w:r>
    </w:p>
  </w:footnote>
  <w:footnote w:type="continuationSeparator" w:id="0">
    <w:p w:rsidR="00467100" w:rsidRDefault="0046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37" w:rsidRDefault="00164A37" w:rsidP="00164A3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D45EA0" wp14:editId="023EF446">
              <wp:simplePos x="0" y="0"/>
              <wp:positionH relativeFrom="column">
                <wp:posOffset>913130</wp:posOffset>
              </wp:positionH>
              <wp:positionV relativeFrom="paragraph">
                <wp:posOffset>121285</wp:posOffset>
              </wp:positionV>
              <wp:extent cx="3600450" cy="533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E84" w:rsidRDefault="000E2E84" w:rsidP="000E2E84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Universidade Federal de Alfenas - UNIFAL-MG</w:t>
                          </w:r>
                        </w:p>
                        <w:p w:rsidR="000E2E84" w:rsidRDefault="00164A37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Pró-reitora</w:t>
                          </w:r>
                          <w:r w:rsidR="000E2E84">
                            <w:rPr>
                              <w:b/>
                              <w:bCs/>
                              <w:sz w:val="20"/>
                            </w:rPr>
                            <w:t xml:space="preserve"> de Pesquisa e Pós-Graduação</w:t>
                          </w:r>
                        </w:p>
                        <w:p w:rsidR="00227203" w:rsidRDefault="00164A37">
                          <w:pPr>
                            <w:pStyle w:val="Ttulo1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Agência de Inovação e Empreendedorismo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45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pt;margin-top:9.55pt;width:283.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" stroked="f">
              <v:textbox>
                <w:txbxContent>
                  <w:p w:rsidR="000E2E84" w:rsidRDefault="000E2E84" w:rsidP="000E2E84">
                    <w:pPr>
                      <w:jc w:val="center"/>
                    </w:pPr>
                    <w:r>
                      <w:rPr>
                        <w:b/>
                        <w:bCs/>
                        <w:sz w:val="20"/>
                      </w:rPr>
                      <w:t>Universidade Federal de Alfenas - UNIFAL-MG</w:t>
                    </w:r>
                  </w:p>
                  <w:p w:rsidR="000E2E84" w:rsidRDefault="00164A37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Pró-reitora</w:t>
                    </w:r>
                    <w:r w:rsidR="000E2E84">
                      <w:rPr>
                        <w:b/>
                        <w:bCs/>
                        <w:sz w:val="20"/>
                      </w:rPr>
                      <w:t xml:space="preserve"> de Pesquisa e Pós-Graduação</w:t>
                    </w:r>
                  </w:p>
                  <w:p w:rsidR="00227203" w:rsidRDefault="00164A37">
                    <w:pPr>
                      <w:pStyle w:val="Ttulo1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Agência de Inovação e Empreendedorismo </w:t>
                    </w:r>
                  </w:p>
                </w:txbxContent>
              </v:textbox>
            </v:shape>
          </w:pict>
        </mc:Fallback>
      </mc:AlternateContent>
    </w:r>
    <w:r w:rsidRPr="002D26FE">
      <w:rPr>
        <w:noProof/>
        <w:sz w:val="22"/>
        <w:szCs w:val="22"/>
      </w:rPr>
      <w:drawing>
        <wp:inline distT="0" distB="0" distL="0" distR="0" wp14:anchorId="310B3E26" wp14:editId="175C06DB">
          <wp:extent cx="685800" cy="685800"/>
          <wp:effectExtent l="0" t="0" r="0" b="0"/>
          <wp:docPr id="1" name="Imagem 1" descr="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2"/>
        <w:szCs w:val="22"/>
      </w:rPr>
      <w:t xml:space="preserve">                                                                                                                    </w:t>
    </w:r>
    <w:r w:rsidRPr="002D26FE">
      <w:rPr>
        <w:noProof/>
        <w:sz w:val="22"/>
        <w:szCs w:val="22"/>
      </w:rPr>
      <w:drawing>
        <wp:inline distT="0" distB="0" distL="0" distR="0" wp14:anchorId="407FCB3D" wp14:editId="01A4A82C">
          <wp:extent cx="857250" cy="685800"/>
          <wp:effectExtent l="0" t="0" r="0" b="0"/>
          <wp:docPr id="2" name="Imagem 2" descr="uni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227203" w:rsidRDefault="002272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A"/>
    <w:rsid w:val="00021F08"/>
    <w:rsid w:val="000549D7"/>
    <w:rsid w:val="000E2E84"/>
    <w:rsid w:val="00110EB8"/>
    <w:rsid w:val="00164A37"/>
    <w:rsid w:val="001C5297"/>
    <w:rsid w:val="002037AC"/>
    <w:rsid w:val="00227203"/>
    <w:rsid w:val="00230D12"/>
    <w:rsid w:val="002830AD"/>
    <w:rsid w:val="002F37CA"/>
    <w:rsid w:val="003179F3"/>
    <w:rsid w:val="0035670E"/>
    <w:rsid w:val="00386383"/>
    <w:rsid w:val="00467100"/>
    <w:rsid w:val="004B053F"/>
    <w:rsid w:val="00574CA5"/>
    <w:rsid w:val="00591787"/>
    <w:rsid w:val="005F1B09"/>
    <w:rsid w:val="00612FC7"/>
    <w:rsid w:val="006228B1"/>
    <w:rsid w:val="006C75EE"/>
    <w:rsid w:val="006E68FB"/>
    <w:rsid w:val="007003EE"/>
    <w:rsid w:val="00710A4A"/>
    <w:rsid w:val="00764BBC"/>
    <w:rsid w:val="007C368C"/>
    <w:rsid w:val="007E5512"/>
    <w:rsid w:val="008A08DC"/>
    <w:rsid w:val="00910C27"/>
    <w:rsid w:val="00922194"/>
    <w:rsid w:val="009253B0"/>
    <w:rsid w:val="00935C50"/>
    <w:rsid w:val="009835ED"/>
    <w:rsid w:val="009A7912"/>
    <w:rsid w:val="009B3FF0"/>
    <w:rsid w:val="009C360B"/>
    <w:rsid w:val="009C58B3"/>
    <w:rsid w:val="00A03A71"/>
    <w:rsid w:val="00A3507F"/>
    <w:rsid w:val="00A50557"/>
    <w:rsid w:val="00A626E6"/>
    <w:rsid w:val="00A92F1D"/>
    <w:rsid w:val="00AB29ED"/>
    <w:rsid w:val="00B72675"/>
    <w:rsid w:val="00BA32B8"/>
    <w:rsid w:val="00BD4410"/>
    <w:rsid w:val="00C65913"/>
    <w:rsid w:val="00CC29F9"/>
    <w:rsid w:val="00D03116"/>
    <w:rsid w:val="00D57AA2"/>
    <w:rsid w:val="00D75C8D"/>
    <w:rsid w:val="00DB6308"/>
    <w:rsid w:val="00DF4294"/>
    <w:rsid w:val="00DF4FC0"/>
    <w:rsid w:val="00EC54C2"/>
    <w:rsid w:val="00F15225"/>
    <w:rsid w:val="00F17FB8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083DE0-F088-4FDD-A80C-2B4851DF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B8"/>
    <w:rPr>
      <w:sz w:val="24"/>
      <w:szCs w:val="24"/>
    </w:rPr>
  </w:style>
  <w:style w:type="paragraph" w:styleId="Ttulo1">
    <w:name w:val="heading 1"/>
    <w:basedOn w:val="Normal"/>
    <w:next w:val="Normal"/>
    <w:qFormat/>
    <w:rsid w:val="00BA32B8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32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32B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A32B8"/>
    <w:pPr>
      <w:jc w:val="center"/>
    </w:pPr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A03A71"/>
    <w:rPr>
      <w:sz w:val="24"/>
      <w:szCs w:val="24"/>
    </w:rPr>
  </w:style>
  <w:style w:type="paragraph" w:styleId="Textodebalo">
    <w:name w:val="Balloon Text"/>
    <w:basedOn w:val="Normal"/>
    <w:link w:val="TextodebaloChar"/>
    <w:rsid w:val="00574C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4C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64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SIGILO E CONFIDENCIALIDADE</vt:lpstr>
    </vt:vector>
  </TitlesOfParts>
  <Company>Hewlett-Packard Company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SIGILO E CONFIDENCIALIDADE</dc:title>
  <dc:creator>Facepe</dc:creator>
  <cp:lastModifiedBy>Conta da Microsoft</cp:lastModifiedBy>
  <cp:revision>5</cp:revision>
  <cp:lastPrinted>2006-01-01T06:45:00Z</cp:lastPrinted>
  <dcterms:created xsi:type="dcterms:W3CDTF">2015-01-12T11:19:00Z</dcterms:created>
  <dcterms:modified xsi:type="dcterms:W3CDTF">2020-08-28T18:16:00Z</dcterms:modified>
</cp:coreProperties>
</file>