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C6" w:rsidRDefault="00453DC6">
      <w:pPr>
        <w:ind w:left="1065"/>
        <w:jc w:val="center"/>
      </w:pPr>
    </w:p>
    <w:p w:rsidR="00453DC6" w:rsidRDefault="00B0296A">
      <w:pPr>
        <w:ind w:left="1065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Anexo IV</w:t>
      </w:r>
    </w:p>
    <w:p w:rsidR="00453DC6" w:rsidRDefault="00453DC6">
      <w:pPr>
        <w:ind w:left="1065"/>
        <w:jc w:val="center"/>
      </w:pPr>
    </w:p>
    <w:p w:rsidR="00453DC6" w:rsidRDefault="00B0296A">
      <w:pPr>
        <w:ind w:left="705"/>
        <w:jc w:val="center"/>
        <w:rPr>
          <w:rFonts w:cs="Arial"/>
          <w:b/>
        </w:rPr>
      </w:pPr>
      <w:r>
        <w:rPr>
          <w:rFonts w:cs="Arial"/>
          <w:b/>
        </w:rPr>
        <w:t xml:space="preserve">Programa Institucional de Bolsa de Iniciação à Docência – </w:t>
      </w:r>
      <w:proofErr w:type="spellStart"/>
      <w:r>
        <w:rPr>
          <w:rFonts w:cs="Arial"/>
          <w:b/>
        </w:rPr>
        <w:t>Pibid</w:t>
      </w:r>
      <w:proofErr w:type="spellEnd"/>
    </w:p>
    <w:p w:rsidR="00453DC6" w:rsidRDefault="00453DC6">
      <w:pPr>
        <w:ind w:left="705"/>
        <w:jc w:val="center"/>
      </w:pPr>
    </w:p>
    <w:p w:rsidR="00453DC6" w:rsidRDefault="00B0296A">
      <w:pPr>
        <w:pStyle w:val="Subttulo3"/>
        <w:spacing w:before="0" w:after="0" w:line="100" w:lineRule="atLeast"/>
        <w:jc w:val="center"/>
        <w:rPr>
          <w:color w:val="00000A"/>
        </w:rPr>
      </w:pPr>
      <w:bookmarkStart w:id="0" w:name="_Toc378775168"/>
      <w:bookmarkStart w:id="1" w:name="_Toc379208169"/>
      <w:bookmarkEnd w:id="0"/>
      <w:bookmarkEnd w:id="1"/>
      <w:r>
        <w:rPr>
          <w:color w:val="00000A"/>
        </w:rPr>
        <w:t>Termo de compromisso do bolsista de iniciação à docência</w:t>
      </w:r>
    </w:p>
    <w:p w:rsidR="00453DC6" w:rsidRDefault="00453DC6"/>
    <w:p w:rsidR="00453DC6" w:rsidRDefault="00B0296A">
      <w:pPr>
        <w:rPr>
          <w:rFonts w:cs="Arial"/>
          <w:szCs w:val="20"/>
        </w:rPr>
      </w:pPr>
      <w:r>
        <w:rPr>
          <w:rFonts w:cs="Arial"/>
          <w:szCs w:val="20"/>
        </w:rPr>
        <w:t>A nomenclatura a seguir será utilizada no presente instrumento:</w:t>
      </w:r>
    </w:p>
    <w:p w:rsidR="00453DC6" w:rsidRDefault="00453DC6">
      <w:pPr>
        <w:ind w:left="705"/>
      </w:pPr>
    </w:p>
    <w:p w:rsidR="00453DC6" w:rsidRDefault="00B0296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Bolsista </w:t>
      </w:r>
      <w:proofErr w:type="spellStart"/>
      <w:r>
        <w:rPr>
          <w:rFonts w:cs="Arial"/>
          <w:b/>
          <w:szCs w:val="20"/>
        </w:rPr>
        <w:t>Pibid</w:t>
      </w:r>
      <w:proofErr w:type="spellEnd"/>
      <w:r>
        <w:rPr>
          <w:rFonts w:cs="Arial"/>
          <w:b/>
          <w:szCs w:val="20"/>
        </w:rPr>
        <w:t xml:space="preserve"> de iniciação à docência:</w:t>
      </w:r>
    </w:p>
    <w:p w:rsidR="00453DC6" w:rsidRDefault="00453DC6">
      <w:pPr>
        <w:ind w:left="705"/>
        <w:jc w:val="both"/>
      </w:pPr>
    </w:p>
    <w:p w:rsidR="00453DC6" w:rsidRDefault="002A6D1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Nome:__________________________________________</w:t>
      </w:r>
      <w:proofErr w:type="gramStart"/>
      <w:r w:rsidR="00B0296A">
        <w:rPr>
          <w:rFonts w:cs="Arial"/>
          <w:szCs w:val="20"/>
        </w:rPr>
        <w:t>,</w:t>
      </w:r>
      <w:proofErr w:type="gramEnd"/>
      <w:r>
        <w:rPr>
          <w:rFonts w:cs="Arial"/>
          <w:szCs w:val="20"/>
        </w:rPr>
        <w:t>N</w:t>
      </w:r>
      <w:r w:rsidR="00B0296A">
        <w:rPr>
          <w:rFonts w:cs="Arial"/>
          <w:szCs w:val="20"/>
        </w:rPr>
        <w:t>acionalidade</w:t>
      </w:r>
      <w:r>
        <w:rPr>
          <w:rFonts w:cs="Arial"/>
          <w:szCs w:val="20"/>
        </w:rPr>
        <w:t>:________________, P</w:t>
      </w:r>
      <w:r w:rsidR="00B0296A">
        <w:rPr>
          <w:rFonts w:cs="Arial"/>
          <w:szCs w:val="20"/>
        </w:rPr>
        <w:t>rofissão</w:t>
      </w:r>
      <w:r>
        <w:rPr>
          <w:rFonts w:cs="Arial"/>
          <w:szCs w:val="20"/>
        </w:rPr>
        <w:t>:_______________________________</w:t>
      </w:r>
      <w:r w:rsidR="00B0296A">
        <w:rPr>
          <w:rFonts w:cs="Arial"/>
          <w:szCs w:val="20"/>
        </w:rPr>
        <w:t>,</w:t>
      </w:r>
      <w:r>
        <w:rPr>
          <w:rFonts w:cs="Arial"/>
          <w:szCs w:val="20"/>
        </w:rPr>
        <w:t>E</w:t>
      </w:r>
      <w:r w:rsidR="00B0296A">
        <w:rPr>
          <w:rFonts w:cs="Arial"/>
          <w:szCs w:val="20"/>
        </w:rPr>
        <w:t>ndereço</w:t>
      </w:r>
      <w:r w:rsidR="00B0296A">
        <w:rPr>
          <w:rFonts w:cs="Arial"/>
          <w:szCs w:val="20"/>
        </w:rPr>
        <w:t xml:space="preserve"> </w:t>
      </w:r>
      <w:proofErr w:type="spellStart"/>
      <w:r w:rsidR="00B0296A">
        <w:rPr>
          <w:rFonts w:cs="Arial"/>
          <w:szCs w:val="20"/>
        </w:rPr>
        <w:t>r</w:t>
      </w:r>
      <w:r w:rsidR="00B0296A">
        <w:rPr>
          <w:rFonts w:cs="Arial"/>
          <w:szCs w:val="20"/>
        </w:rPr>
        <w:t>e</w:t>
      </w:r>
      <w:r w:rsidR="00B0296A">
        <w:rPr>
          <w:rFonts w:cs="Arial"/>
          <w:szCs w:val="20"/>
        </w:rPr>
        <w:t>s</w:t>
      </w:r>
      <w:r w:rsidR="00B0296A">
        <w:rPr>
          <w:rFonts w:cs="Arial"/>
          <w:szCs w:val="20"/>
        </w:rPr>
        <w:t>i</w:t>
      </w:r>
      <w:r w:rsidR="00B0296A">
        <w:rPr>
          <w:rFonts w:cs="Arial"/>
          <w:szCs w:val="20"/>
        </w:rPr>
        <w:t>d</w:t>
      </w:r>
      <w:r w:rsidR="00B0296A">
        <w:rPr>
          <w:rFonts w:cs="Arial"/>
          <w:szCs w:val="20"/>
        </w:rPr>
        <w:t>e</w:t>
      </w:r>
      <w:r w:rsidR="00B0296A">
        <w:rPr>
          <w:rFonts w:cs="Arial"/>
          <w:szCs w:val="20"/>
        </w:rPr>
        <w:t>n</w:t>
      </w:r>
      <w:r w:rsidR="00B0296A">
        <w:rPr>
          <w:rFonts w:cs="Arial"/>
          <w:szCs w:val="20"/>
        </w:rPr>
        <w:t>cial</w:t>
      </w:r>
      <w:r>
        <w:rPr>
          <w:rFonts w:cs="Arial"/>
          <w:szCs w:val="20"/>
        </w:rPr>
        <w:t>_______________</w:t>
      </w:r>
      <w:proofErr w:type="spellEnd"/>
      <w:r w:rsidR="00B0296A">
        <w:rPr>
          <w:rFonts w:cs="Arial"/>
          <w:szCs w:val="20"/>
        </w:rPr>
        <w:t>, inscrito no RG sob o nº _</w:t>
      </w:r>
      <w:r>
        <w:rPr>
          <w:rFonts w:cs="Arial"/>
          <w:szCs w:val="20"/>
        </w:rPr>
        <w:t>________________</w:t>
      </w:r>
      <w:r w:rsidR="00B0296A">
        <w:rPr>
          <w:rFonts w:cs="Arial"/>
          <w:szCs w:val="20"/>
        </w:rPr>
        <w:t>_ e no CPF sob o nº _</w:t>
      </w:r>
      <w:r>
        <w:rPr>
          <w:rFonts w:cs="Arial"/>
          <w:szCs w:val="20"/>
        </w:rPr>
        <w:t>_________________</w:t>
      </w:r>
      <w:r w:rsidR="00B0296A">
        <w:rPr>
          <w:rFonts w:cs="Arial"/>
          <w:szCs w:val="20"/>
        </w:rPr>
        <w:t xml:space="preserve">_; aluno (a) do curso de licenciatura </w:t>
      </w:r>
      <w:r>
        <w:rPr>
          <w:rFonts w:cs="Arial"/>
          <w:szCs w:val="20"/>
        </w:rPr>
        <w:t>_______________</w:t>
      </w:r>
      <w:r w:rsidR="00B0296A">
        <w:rPr>
          <w:rFonts w:cs="Arial"/>
          <w:szCs w:val="20"/>
        </w:rPr>
        <w:t xml:space="preserve">__, matrícula nº </w:t>
      </w:r>
      <w:r>
        <w:rPr>
          <w:rFonts w:cs="Arial"/>
          <w:szCs w:val="20"/>
        </w:rPr>
        <w:t>____________</w:t>
      </w:r>
      <w:r w:rsidR="00B0296A">
        <w:rPr>
          <w:rFonts w:cs="Arial"/>
          <w:szCs w:val="20"/>
        </w:rPr>
        <w:t xml:space="preserve">__; banco nº </w:t>
      </w:r>
      <w:r>
        <w:rPr>
          <w:rFonts w:cs="Arial"/>
          <w:szCs w:val="20"/>
        </w:rPr>
        <w:t>_____</w:t>
      </w:r>
      <w:r w:rsidR="00B0296A">
        <w:rPr>
          <w:rFonts w:cs="Arial"/>
          <w:szCs w:val="20"/>
        </w:rPr>
        <w:t xml:space="preserve">__, agência nº </w:t>
      </w:r>
      <w:r>
        <w:rPr>
          <w:rFonts w:cs="Arial"/>
          <w:szCs w:val="20"/>
        </w:rPr>
        <w:t>_______</w:t>
      </w:r>
      <w:r w:rsidR="00B0296A">
        <w:rPr>
          <w:rFonts w:cs="Arial"/>
          <w:szCs w:val="20"/>
        </w:rPr>
        <w:t>__, conta corrente nº _</w:t>
      </w:r>
      <w:r>
        <w:rPr>
          <w:rFonts w:cs="Arial"/>
          <w:szCs w:val="20"/>
        </w:rPr>
        <w:t>________</w:t>
      </w:r>
      <w:r w:rsidR="00B0296A">
        <w:rPr>
          <w:rFonts w:cs="Arial"/>
          <w:szCs w:val="20"/>
        </w:rPr>
        <w:t>_</w:t>
      </w:r>
      <w:r>
        <w:rPr>
          <w:rFonts w:cs="Arial"/>
          <w:szCs w:val="20"/>
        </w:rPr>
        <w:t>;</w:t>
      </w:r>
      <w:r w:rsidR="00B0296A">
        <w:rPr>
          <w:rFonts w:cs="Arial"/>
          <w:szCs w:val="20"/>
        </w:rPr>
        <w:t xml:space="preserve"> bolsista de iniciação à docência do </w:t>
      </w:r>
      <w:proofErr w:type="spellStart"/>
      <w:r w:rsidR="00B0296A">
        <w:rPr>
          <w:rFonts w:cs="Arial"/>
          <w:szCs w:val="20"/>
        </w:rPr>
        <w:t>subprojeto</w:t>
      </w:r>
      <w:r>
        <w:rPr>
          <w:rFonts w:cs="Arial"/>
          <w:szCs w:val="20"/>
        </w:rPr>
        <w:t>_____________________________</w:t>
      </w:r>
      <w:proofErr w:type="spellEnd"/>
      <w:r w:rsidR="00B0296A">
        <w:rPr>
          <w:rFonts w:cs="Arial"/>
          <w:szCs w:val="20"/>
        </w:rPr>
        <w:t>.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Instituição de Educação Superior – IES: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Universidade Federal de Alfenas-UNIFAL-MG, inscrito (a) no CNPJ sob o nº</w:t>
      </w:r>
      <w:r>
        <w:rPr>
          <w:rFonts w:cs="Arial"/>
          <w:szCs w:val="20"/>
        </w:rPr>
        <w:t xml:space="preserve"> 17.879.859/0001-15; representado (a) por Prof</w:t>
      </w:r>
      <w:r w:rsidR="002A6D13">
        <w:rPr>
          <w:rFonts w:cs="Arial"/>
          <w:szCs w:val="20"/>
        </w:rPr>
        <w:t xml:space="preserve">. Dr. José Francisco Lopes </w:t>
      </w:r>
      <w:proofErr w:type="spellStart"/>
      <w:proofErr w:type="gramStart"/>
      <w:r w:rsidR="002A6D13">
        <w:rPr>
          <w:rFonts w:cs="Arial"/>
          <w:szCs w:val="20"/>
        </w:rPr>
        <w:t>Xarão</w:t>
      </w:r>
      <w:proofErr w:type="spellEnd"/>
      <w:r>
        <w:rPr>
          <w:rFonts w:cs="Arial"/>
          <w:szCs w:val="20"/>
        </w:rPr>
        <w:t>,</w:t>
      </w:r>
      <w:proofErr w:type="gramEnd"/>
      <w:r>
        <w:rPr>
          <w:rFonts w:cs="Arial"/>
          <w:szCs w:val="20"/>
        </w:rPr>
        <w:t>Pró Reitor</w:t>
      </w:r>
      <w:r>
        <w:rPr>
          <w:rFonts w:cs="Arial"/>
          <w:szCs w:val="20"/>
        </w:rPr>
        <w:t xml:space="preserve"> de Graduação;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Capes: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Coordenação de Aperfeiçoamento de Pessoal de Nível Superior, situada no Setor Bancário Norte, quadra </w:t>
      </w:r>
      <w:proofErr w:type="gramStart"/>
      <w:r>
        <w:rPr>
          <w:rFonts w:cs="Arial"/>
          <w:szCs w:val="20"/>
        </w:rPr>
        <w:t>2</w:t>
      </w:r>
      <w:proofErr w:type="gramEnd"/>
      <w:r>
        <w:rPr>
          <w:rFonts w:cs="Arial"/>
          <w:szCs w:val="20"/>
        </w:rPr>
        <w:t>, bloco L, lote 6, Brasília, DF,</w:t>
      </w:r>
      <w:r>
        <w:rPr>
          <w:rFonts w:cs="Arial"/>
          <w:szCs w:val="20"/>
        </w:rPr>
        <w:t xml:space="preserve"> inscrita no CNPJ sob o nº 00889834/0001-08; representada pela Diretoria de Formação de Professores da Educação Básica.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 meio deste instrumento, 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 iniciação à docência e a IES firmam termo de compromisso para a execução de projeto do </w:t>
      </w:r>
      <w:r>
        <w:rPr>
          <w:rFonts w:cs="Arial"/>
          <w:szCs w:val="20"/>
        </w:rPr>
        <w:t xml:space="preserve">Programa Institucional de Bolsa de Iniciação à Docência –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na IES, o qual é regulado e fomentado pela Capes. Este termo é regido pelos dispostos no Decreto nº 7219, de 24 de junho de 2010; na Portaria Capes nº 96, de 18 de julho de 2013; e, ainda, nas</w:t>
      </w:r>
      <w:r>
        <w:rPr>
          <w:rFonts w:cs="Arial"/>
          <w:szCs w:val="20"/>
        </w:rPr>
        <w:t xml:space="preserve"> seguintes cláusulas: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Cláusula primeira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declara ter ciência dos dispostos </w:t>
      </w:r>
      <w:proofErr w:type="gramStart"/>
      <w:r>
        <w:rPr>
          <w:rFonts w:cs="Arial"/>
          <w:szCs w:val="20"/>
        </w:rPr>
        <w:t xml:space="preserve">no </w:t>
      </w:r>
      <w:r w:rsidR="002A6D13">
        <w:rPr>
          <w:rFonts w:cs="Arial"/>
          <w:szCs w:val="20"/>
        </w:rPr>
        <w:t>port</w:t>
      </w:r>
      <w:r>
        <w:rPr>
          <w:rFonts w:cs="Arial"/>
          <w:szCs w:val="20"/>
        </w:rPr>
        <w:t>aria</w:t>
      </w:r>
      <w:proofErr w:type="gramEnd"/>
      <w:r>
        <w:rPr>
          <w:rFonts w:cs="Arial"/>
          <w:szCs w:val="20"/>
        </w:rPr>
        <w:t xml:space="preserve"> C</w:t>
      </w:r>
      <w:r w:rsidR="002A6D13">
        <w:rPr>
          <w:rFonts w:cs="Arial"/>
          <w:szCs w:val="20"/>
        </w:rPr>
        <w:t>APES</w:t>
      </w:r>
      <w:r>
        <w:rPr>
          <w:rFonts w:cs="Arial"/>
          <w:szCs w:val="20"/>
        </w:rPr>
        <w:t xml:space="preserve"> nº </w:t>
      </w:r>
      <w:r w:rsidR="002A6D13">
        <w:rPr>
          <w:rFonts w:cs="Arial"/>
          <w:szCs w:val="20"/>
        </w:rPr>
        <w:t>4</w:t>
      </w:r>
      <w:r>
        <w:rPr>
          <w:rFonts w:cs="Arial"/>
          <w:szCs w:val="20"/>
        </w:rPr>
        <w:t>6, de 1</w:t>
      </w:r>
      <w:r w:rsidR="002A6D13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de </w:t>
      </w:r>
      <w:r w:rsidR="002A6D13">
        <w:rPr>
          <w:rFonts w:cs="Arial"/>
          <w:szCs w:val="20"/>
        </w:rPr>
        <w:t>abril</w:t>
      </w:r>
      <w:r>
        <w:rPr>
          <w:rFonts w:cs="Arial"/>
          <w:szCs w:val="20"/>
        </w:rPr>
        <w:t xml:space="preserve"> de 201</w:t>
      </w:r>
      <w:r w:rsidR="002A6D13">
        <w:rPr>
          <w:rFonts w:cs="Arial"/>
          <w:szCs w:val="20"/>
        </w:rPr>
        <w:t>6 e do edital CAPES 007/2018.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Cláusula segunda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 iniciação à docência afirma </w:t>
      </w:r>
      <w:r>
        <w:rPr>
          <w:rFonts w:cs="Arial"/>
          <w:szCs w:val="20"/>
        </w:rPr>
        <w:t>preencher todos os requisitos listados a seguir: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>
        <w:rPr>
          <w:rFonts w:cs="Arial"/>
          <w:szCs w:val="20"/>
        </w:rPr>
        <w:t>estar</w:t>
      </w:r>
      <w:proofErr w:type="gramEnd"/>
      <w:r>
        <w:rPr>
          <w:rFonts w:cs="Arial"/>
          <w:szCs w:val="20"/>
        </w:rPr>
        <w:t xml:space="preserve"> regularmente matriculado no curso de licenciatura correspondente ao subprojeto do qual fará parte. Em caso de subprojeto interdisciplinar, seu curso deve ser um dos que compõem o subprojeto;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II. </w:t>
      </w:r>
      <w:proofErr w:type="gramStart"/>
      <w:r>
        <w:rPr>
          <w:rFonts w:cs="Arial"/>
          <w:szCs w:val="20"/>
        </w:rPr>
        <w:t>e</w:t>
      </w:r>
      <w:r>
        <w:rPr>
          <w:rFonts w:cs="Arial"/>
          <w:szCs w:val="20"/>
        </w:rPr>
        <w:t>star</w:t>
      </w:r>
      <w:proofErr w:type="gramEnd"/>
      <w:r>
        <w:rPr>
          <w:rFonts w:cs="Arial"/>
          <w:szCs w:val="20"/>
        </w:rPr>
        <w:t xml:space="preserve"> em dia com as obrigações eleitorais;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III. </w:t>
      </w:r>
      <w:proofErr w:type="gramStart"/>
      <w:r>
        <w:rPr>
          <w:rFonts w:cs="Arial"/>
          <w:szCs w:val="20"/>
        </w:rPr>
        <w:t>ter</w:t>
      </w:r>
      <w:proofErr w:type="gramEnd"/>
      <w:r>
        <w:rPr>
          <w:rFonts w:cs="Arial"/>
          <w:szCs w:val="20"/>
        </w:rPr>
        <w:t xml:space="preserve"> sido selecionado por chamada pública da IES;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não</w:t>
      </w:r>
      <w:proofErr w:type="gramEnd"/>
      <w:r>
        <w:rPr>
          <w:rFonts w:cs="Arial"/>
          <w:szCs w:val="20"/>
        </w:rPr>
        <w:t xml:space="preserve"> possui relação de trabalho com a IES participante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ou com a escola onde desenvolve as atividades do subprojeto;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V. possui disponibilidade de </w:t>
      </w:r>
      <w:r>
        <w:rPr>
          <w:rFonts w:cs="Arial"/>
          <w:szCs w:val="20"/>
        </w:rPr>
        <w:t>pelo menos 40</w:t>
      </w:r>
      <w:r>
        <w:rPr>
          <w:rFonts w:cs="Arial"/>
          <w:szCs w:val="20"/>
        </w:rPr>
        <w:t xml:space="preserve"> (quarenta</w:t>
      </w:r>
      <w:proofErr w:type="gramStart"/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)</w:t>
      </w:r>
      <w:proofErr w:type="gramEnd"/>
      <w:r>
        <w:rPr>
          <w:rFonts w:cs="Arial"/>
          <w:szCs w:val="20"/>
        </w:rPr>
        <w:t xml:space="preserve"> horas mensais para dedicação às atividades do projeto.</w:t>
      </w:r>
    </w:p>
    <w:p w:rsidR="00453DC6" w:rsidRDefault="00B0296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Cláusula terceira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declara estar ciente de que: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>
        <w:rPr>
          <w:rFonts w:cs="Arial"/>
          <w:szCs w:val="20"/>
        </w:rPr>
        <w:t>faz</w:t>
      </w:r>
      <w:proofErr w:type="gramEnd"/>
      <w:r>
        <w:rPr>
          <w:rFonts w:cs="Arial"/>
          <w:szCs w:val="20"/>
        </w:rPr>
        <w:t xml:space="preserve"> jus a uma bolsa mensal, cujo pagamento ocorre pelo critério de mês vencido;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II.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pagamento da bo</w:t>
      </w:r>
      <w:r>
        <w:rPr>
          <w:rFonts w:cs="Arial"/>
          <w:szCs w:val="20"/>
        </w:rPr>
        <w:t xml:space="preserve">lsa ocorre até o dia 10 de cada mês, exclusivamente em conta corrente em nome do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. Não serão efetuados pagamentos em contas poupança, conjunta, salário, nem conta de operação 023 da Caixa Econômica Federal (Caixa Fácil);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III.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coordenador </w:t>
      </w:r>
      <w:r>
        <w:rPr>
          <w:rFonts w:cs="Arial"/>
          <w:szCs w:val="20"/>
        </w:rPr>
        <w:t>institucional é o responsável por incluir, suspender e cancelar bolsistas do programa, e o fará exclusivamente por meio do sistema disponibilizado pela Capes;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qualquer</w:t>
      </w:r>
      <w:proofErr w:type="gramEnd"/>
      <w:r>
        <w:rPr>
          <w:rFonts w:cs="Arial"/>
          <w:szCs w:val="20"/>
        </w:rPr>
        <w:t xml:space="preserve"> incorreção dos dados bancários informados pode ocasionar atraso no recebimento da b</w:t>
      </w:r>
      <w:r>
        <w:rPr>
          <w:rFonts w:cs="Arial"/>
          <w:szCs w:val="20"/>
        </w:rPr>
        <w:t>olsa;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todo atraso no pagamento de bolsas deve ser comunicado imediatamente ao coordenador institucional para apuração. A demora na comunicação do atraso pode ocasionar perda de direito à bolsa referente àquele mês;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proofErr w:type="gramStart"/>
      <w:r>
        <w:rPr>
          <w:rFonts w:cs="Arial"/>
          <w:szCs w:val="20"/>
        </w:rPr>
        <w:t>em</w:t>
      </w:r>
      <w:proofErr w:type="gramEnd"/>
      <w:r>
        <w:rPr>
          <w:rFonts w:cs="Arial"/>
          <w:szCs w:val="20"/>
        </w:rPr>
        <w:t xml:space="preserve"> caso de não pagamento de </w:t>
      </w:r>
      <w:r>
        <w:rPr>
          <w:rFonts w:cs="Arial"/>
          <w:szCs w:val="20"/>
        </w:rPr>
        <w:t xml:space="preserve">bolsa em decorrência de: a) falta de registro do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no sistema disponibilizado pela Capes ou b) suspensão indevida, o coordenador institucional deve solicitar formalmente à Capes este pagamento até o último dia do mês posterior ao da bolsa requ</w:t>
      </w:r>
      <w:r>
        <w:rPr>
          <w:rFonts w:cs="Arial"/>
          <w:szCs w:val="20"/>
        </w:rPr>
        <w:t xml:space="preserve">erida (por exemplo, pagamento referente a maio – que é pago em junho – deve ser solicitado até 30 de junho). Se a solicitação não for feita no prazo, a referida bolsa não será paga, nem poderá ser novamente solicitada. Para efeito de prazo é considerada a </w:t>
      </w:r>
      <w:r>
        <w:rPr>
          <w:rFonts w:cs="Arial"/>
          <w:szCs w:val="20"/>
        </w:rPr>
        <w:t>data de postagem;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relatório de pagamento de bolsista, mensalmente, para acompanhamento e fiscalização dos participantes do projeto;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SAC conta com uma ferramenta chamada “extrato de bolsista”. Os bolsi</w:t>
      </w:r>
      <w:r>
        <w:rPr>
          <w:rFonts w:cs="Arial"/>
          <w:szCs w:val="20"/>
        </w:rPr>
        <w:t>stas podem solicitar aos coordenadores um extrato do sistema para consultas do seu cadastro, pois contém todos os dados do participante;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IX. </w:t>
      </w:r>
      <w:proofErr w:type="gramStart"/>
      <w:r>
        <w:rPr>
          <w:rFonts w:cs="Arial"/>
          <w:szCs w:val="20"/>
        </w:rPr>
        <w:t>não</w:t>
      </w:r>
      <w:proofErr w:type="gramEnd"/>
      <w:r>
        <w:rPr>
          <w:rFonts w:cs="Arial"/>
          <w:szCs w:val="20"/>
        </w:rPr>
        <w:t xml:space="preserve"> é permitido receber a bolsa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concomitantemente com qualquer modalidade de bolsa (ou benefício semelhan</w:t>
      </w:r>
      <w:r>
        <w:rPr>
          <w:rFonts w:cs="Arial"/>
          <w:szCs w:val="20"/>
        </w:rPr>
        <w:t>te) de outro programa da Capes, nem de outra agência de fomento nacional;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percepção de bolsa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não caracteriza vínculo empregatício entre o bolsista e a Capes, nem entre 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e a IES;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>
        <w:rPr>
          <w:rFonts w:cs="Arial"/>
          <w:szCs w:val="20"/>
        </w:rPr>
        <w:t>são</w:t>
      </w:r>
      <w:proofErr w:type="gramEnd"/>
      <w:r>
        <w:rPr>
          <w:rFonts w:cs="Arial"/>
          <w:szCs w:val="20"/>
        </w:rPr>
        <w:t xml:space="preserve"> consideradas razões para a devolução de b</w:t>
      </w:r>
      <w:r>
        <w:rPr>
          <w:rFonts w:cs="Arial"/>
          <w:szCs w:val="20"/>
        </w:rPr>
        <w:t xml:space="preserve">olsas: 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a) receber a bolsa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concomitantemente com qualquer modalidade de bolsa (ou benefício semelhante) de outro programa da Capes, ou de outra agência de fomento nacional;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b) receber bolsa resultante de pagamento indevido; 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c) deixar de cumpri</w:t>
      </w:r>
      <w:r>
        <w:rPr>
          <w:rFonts w:cs="Arial"/>
          <w:szCs w:val="20"/>
        </w:rPr>
        <w:t>r os compromissos assumidos para a execução do projeto;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d) deixar de cumprir o disposto na cláusula segunda.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Parágrafo único.</w:t>
      </w:r>
      <w:r>
        <w:rPr>
          <w:rFonts w:cs="Arial"/>
          <w:szCs w:val="20"/>
        </w:rPr>
        <w:t xml:space="preserve"> As bolsas a serem devolvidas serão referentes aos períodos em que ocorreram as situações elencadas acima e os valores serão atua</w:t>
      </w:r>
      <w:r>
        <w:rPr>
          <w:rFonts w:cs="Arial"/>
          <w:szCs w:val="20"/>
        </w:rPr>
        <w:t>lizados monetariamente.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será realizada em favor da União por meio de Guia d</w:t>
      </w:r>
      <w:r>
        <w:rPr>
          <w:rFonts w:cs="Arial"/>
          <w:szCs w:val="20"/>
        </w:rPr>
        <w:t>e Recolhimento da União – GRU;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suspensão temporária da bolsa de iniciação à docência com possibilidade de reativação poderá ser solicitada nos seguintes casos: 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a) para parturiente, a qual deve comunicar previamente à coordenação institucional seu período de afastamento; 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b) por licença médica superior a 15 (quinze) dias;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c) para averiguação de recebimento concomitante de bolsas com outros programas;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d) para ca</w:t>
      </w:r>
      <w:r>
        <w:rPr>
          <w:rFonts w:cs="Arial"/>
          <w:szCs w:val="20"/>
        </w:rPr>
        <w:t>ndidatura a cargo eletivo;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e) afastamento das atividades do projeto por período superior a 15 (quinze) dias.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cancelamento da concessão de bolsa pode ocorrer a pedido do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da IES, ou por iniciativa da Capes, em função de recebimento c</w:t>
      </w:r>
      <w:r>
        <w:rPr>
          <w:rFonts w:cs="Arial"/>
          <w:szCs w:val="20"/>
        </w:rPr>
        <w:t>oncomitante de bolsa, desempenho insatisfatório ou outros motivos pertinentes;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o</w:t>
      </w:r>
      <w:proofErr w:type="gramEnd"/>
      <w:r>
        <w:rPr>
          <w:rFonts w:cs="Arial"/>
          <w:szCs w:val="20"/>
        </w:rPr>
        <w:t xml:space="preserve"> deslocamento às escolas parceiras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será feito com recursos da bolsa;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XVI. </w:t>
      </w:r>
      <w:proofErr w:type="gramStart"/>
      <w:r>
        <w:rPr>
          <w:rFonts w:cs="Arial"/>
          <w:szCs w:val="20"/>
        </w:rPr>
        <w:t>é</w:t>
      </w:r>
      <w:proofErr w:type="gramEnd"/>
      <w:r>
        <w:rPr>
          <w:rFonts w:cs="Arial"/>
          <w:szCs w:val="20"/>
        </w:rPr>
        <w:t xml:space="preserve"> vedado ao bolsista de iniciação à docência assumir a rotina de atribuições dos docent</w:t>
      </w:r>
      <w:r>
        <w:rPr>
          <w:rFonts w:cs="Arial"/>
          <w:szCs w:val="20"/>
        </w:rPr>
        <w:t>es da escola ou atividades de suporte administrativo ou operacional.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Cláusula quarta 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São deveres do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 iniciação à docência: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>
        <w:rPr>
          <w:rFonts w:cs="Arial"/>
          <w:szCs w:val="20"/>
        </w:rPr>
        <w:t>participar</w:t>
      </w:r>
      <w:proofErr w:type="gramEnd"/>
      <w:r>
        <w:rPr>
          <w:rFonts w:cs="Arial"/>
          <w:szCs w:val="20"/>
        </w:rPr>
        <w:t xml:space="preserve"> das atividades definidas pelo projeto; 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II. </w:t>
      </w:r>
      <w:proofErr w:type="gramStart"/>
      <w:r>
        <w:rPr>
          <w:rFonts w:cs="Arial"/>
          <w:szCs w:val="20"/>
        </w:rPr>
        <w:t>dedicar</w:t>
      </w:r>
      <w:proofErr w:type="gramEnd"/>
      <w:r>
        <w:rPr>
          <w:rFonts w:cs="Arial"/>
          <w:szCs w:val="20"/>
        </w:rPr>
        <w:t>-se, no período de vigência da bolsa a, no mín</w:t>
      </w:r>
      <w:r>
        <w:rPr>
          <w:rFonts w:cs="Arial"/>
          <w:szCs w:val="20"/>
        </w:rPr>
        <w:t xml:space="preserve">imo, 8 horas semanais às atividades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sem prejuízo do cumprimento de seus compromissos regulares como discente;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III. </w:t>
      </w:r>
      <w:proofErr w:type="gramStart"/>
      <w:r>
        <w:rPr>
          <w:rFonts w:cs="Arial"/>
          <w:szCs w:val="20"/>
        </w:rPr>
        <w:t>desenvolver</w:t>
      </w:r>
      <w:proofErr w:type="gramEnd"/>
      <w:r>
        <w:rPr>
          <w:rFonts w:cs="Arial"/>
          <w:szCs w:val="20"/>
        </w:rPr>
        <w:t xml:space="preserve"> atividades em escola de educação básica da rede pública;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tratar</w:t>
      </w:r>
      <w:proofErr w:type="gramEnd"/>
      <w:r>
        <w:rPr>
          <w:rFonts w:cs="Arial"/>
          <w:szCs w:val="20"/>
        </w:rPr>
        <w:t xml:space="preserve"> todos os membros do programa e da comunidade </w:t>
      </w:r>
      <w:r>
        <w:rPr>
          <w:rFonts w:cs="Arial"/>
          <w:szCs w:val="20"/>
        </w:rPr>
        <w:t>escolar com cordialidade, respeito e formalidade adequada;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atentar-se à utilização da língua portuguesa de acordo com a norma culta, quando se tratar de comunicação formal do programa;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Compromisso do programa;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comunicar</w:t>
      </w:r>
      <w:proofErr w:type="gramEnd"/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formalmente à coordenação de área qualquer afastamento ou o desligamento do projeto. Em caso de afastamento, deve ser apresentada justificativa acompanhada de documento comprobatório, se for o caso;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elaborar</w:t>
      </w:r>
      <w:proofErr w:type="gramEnd"/>
      <w:r>
        <w:rPr>
          <w:rFonts w:cs="Arial"/>
          <w:szCs w:val="20"/>
        </w:rPr>
        <w:t xml:space="preserve"> portfólio ou instrumento equivalente de r</w:t>
      </w:r>
      <w:r>
        <w:rPr>
          <w:rFonts w:cs="Arial"/>
          <w:szCs w:val="20"/>
        </w:rPr>
        <w:t>egistro com a finalidade de sistematização das ações desenvolvidas durante sua participação no projeto;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IX. </w:t>
      </w:r>
      <w:proofErr w:type="gramStart"/>
      <w:r>
        <w:rPr>
          <w:rFonts w:cs="Arial"/>
          <w:szCs w:val="20"/>
        </w:rPr>
        <w:t>participar</w:t>
      </w:r>
      <w:proofErr w:type="gramEnd"/>
      <w:r>
        <w:rPr>
          <w:rFonts w:cs="Arial"/>
          <w:szCs w:val="20"/>
        </w:rPr>
        <w:t xml:space="preserve"> de reuniões e eventos organizados pela coordenação de área, institucional e pelo professor supervisor;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X. </w:t>
      </w:r>
      <w:proofErr w:type="gramStart"/>
      <w:r>
        <w:rPr>
          <w:rFonts w:cs="Arial"/>
          <w:szCs w:val="20"/>
        </w:rPr>
        <w:t>apresentar</w:t>
      </w:r>
      <w:proofErr w:type="gramEnd"/>
      <w:r>
        <w:rPr>
          <w:rFonts w:cs="Arial"/>
          <w:szCs w:val="20"/>
        </w:rPr>
        <w:t xml:space="preserve"> formalmente os res</w:t>
      </w:r>
      <w:r>
        <w:rPr>
          <w:rFonts w:cs="Arial"/>
          <w:szCs w:val="20"/>
        </w:rPr>
        <w:t xml:space="preserve">ultados parciais e finais de seu trabalho, divulgando-os na IES onde estuda e na escola onde exerceu as atividades. A divulgação ocorrerá em eventos de iniciação à </w:t>
      </w:r>
      <w:proofErr w:type="gramStart"/>
      <w:r>
        <w:rPr>
          <w:rFonts w:cs="Arial"/>
          <w:szCs w:val="20"/>
        </w:rPr>
        <w:t>docência promovidos pela IES</w:t>
      </w:r>
      <w:proofErr w:type="gramEnd"/>
      <w:r>
        <w:rPr>
          <w:rFonts w:cs="Arial"/>
          <w:szCs w:val="20"/>
        </w:rPr>
        <w:t xml:space="preserve"> e em ambiente virtual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organizado pela Capes.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>
        <w:rPr>
          <w:rFonts w:cs="Arial"/>
          <w:szCs w:val="20"/>
        </w:rPr>
        <w:t>part</w:t>
      </w:r>
      <w:r>
        <w:rPr>
          <w:rFonts w:cs="Arial"/>
          <w:szCs w:val="20"/>
        </w:rPr>
        <w:t>icipar</w:t>
      </w:r>
      <w:proofErr w:type="gramEnd"/>
      <w:r>
        <w:rPr>
          <w:rFonts w:cs="Arial"/>
          <w:szCs w:val="20"/>
        </w:rPr>
        <w:t xml:space="preserve"> das atividades de acompanhamento e avaliação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definidas pela Capes;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XII.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mensalmente relatório de pagamento de bolsista disponível no site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proofErr w:type="gramStart"/>
      <w:r>
        <w:rPr>
          <w:rFonts w:cs="Arial"/>
          <w:szCs w:val="20"/>
        </w:rPr>
        <w:t>informar</w:t>
      </w:r>
      <w:proofErr w:type="gramEnd"/>
      <w:r>
        <w:rPr>
          <w:rFonts w:cs="Arial"/>
          <w:szCs w:val="20"/>
        </w:rPr>
        <w:t xml:space="preserve"> imediatamente ao coordenador de área e institucional qualquer irr</w:t>
      </w:r>
      <w:r>
        <w:rPr>
          <w:rFonts w:cs="Arial"/>
          <w:szCs w:val="20"/>
        </w:rPr>
        <w:t>egularidade no recebimento de sua bolsa e cobrar providências;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disponível no site do programa;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 do programa, no momento de seu desligamento.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Cláusul</w:t>
      </w:r>
      <w:r>
        <w:rPr>
          <w:rFonts w:cs="Arial"/>
          <w:b/>
          <w:szCs w:val="20"/>
        </w:rPr>
        <w:t>a quinta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bolsista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deve destacar o apoio financeiro recebido da Capes em todo trabalho publicado em decorrência das atividades do projeto. </w:t>
      </w:r>
    </w:p>
    <w:p w:rsidR="00453DC6" w:rsidRDefault="00453DC6">
      <w:pPr>
        <w:ind w:left="705"/>
        <w:jc w:val="both"/>
      </w:pPr>
    </w:p>
    <w:p w:rsidR="00453DC6" w:rsidRDefault="00B0296A">
      <w:pPr>
        <w:jc w:val="both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Cláusula sexta</w:t>
      </w:r>
    </w:p>
    <w:p w:rsidR="00453DC6" w:rsidRDefault="00453DC6">
      <w:pPr>
        <w:jc w:val="both"/>
      </w:pPr>
    </w:p>
    <w:p w:rsidR="00453DC6" w:rsidRDefault="00B0296A">
      <w:pPr>
        <w:jc w:val="both"/>
        <w:rPr>
          <w:rFonts w:cs="Arial"/>
          <w:szCs w:val="20"/>
          <w:shd w:val="clear" w:color="auto" w:fill="FFFFFF"/>
        </w:rPr>
      </w:pPr>
      <w:bookmarkStart w:id="2" w:name="__DdeLink__523_770589552"/>
      <w:bookmarkEnd w:id="2"/>
      <w:r>
        <w:rPr>
          <w:rFonts w:cs="Arial"/>
          <w:szCs w:val="20"/>
          <w:shd w:val="clear" w:color="auto" w:fill="FFFFFF"/>
        </w:rPr>
        <w:t>Dedicar-se 10</w:t>
      </w:r>
      <w:r>
        <w:rPr>
          <w:rFonts w:cs="Arial"/>
          <w:szCs w:val="20"/>
          <w:shd w:val="clear" w:color="auto" w:fill="FFFFFF"/>
        </w:rPr>
        <w:t xml:space="preserve"> horas semanais às atividades do PIBID.</w:t>
      </w:r>
    </w:p>
    <w:p w:rsidR="00453DC6" w:rsidRDefault="00453DC6"/>
    <w:p w:rsidR="00453DC6" w:rsidRDefault="00B0296A">
      <w:pPr>
        <w:tabs>
          <w:tab w:val="left" w:pos="3559"/>
        </w:tabs>
        <w:rPr>
          <w:rFonts w:cs="Arial"/>
          <w:szCs w:val="20"/>
        </w:rPr>
      </w:pPr>
      <w:r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   __________________________</w:t>
      </w:r>
    </w:p>
    <w:p w:rsidR="00453DC6" w:rsidRDefault="00B0296A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Local e data</w:t>
      </w:r>
      <w:r>
        <w:rPr>
          <w:rFonts w:cs="Arial"/>
          <w:szCs w:val="20"/>
        </w:rPr>
        <w:tab/>
        <w:t>Assinatura do bolsista</w:t>
      </w:r>
    </w:p>
    <w:p w:rsidR="00453DC6" w:rsidRDefault="00453DC6">
      <w:pPr>
        <w:jc w:val="center"/>
      </w:pPr>
    </w:p>
    <w:p w:rsidR="00453DC6" w:rsidRDefault="00B0296A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</w:t>
      </w:r>
    </w:p>
    <w:p w:rsidR="00453DC6" w:rsidRDefault="00B0296A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Assinatura da coordenação</w:t>
      </w:r>
    </w:p>
    <w:p w:rsidR="00453DC6" w:rsidRDefault="00B0296A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</w:t>
      </w:r>
      <w:proofErr w:type="gramStart"/>
      <w:r>
        <w:rPr>
          <w:rFonts w:cs="Arial"/>
          <w:szCs w:val="20"/>
        </w:rPr>
        <w:t>institucional</w:t>
      </w:r>
      <w:proofErr w:type="gramEnd"/>
    </w:p>
    <w:p w:rsidR="00453DC6" w:rsidRDefault="00453DC6"/>
    <w:p w:rsidR="00453DC6" w:rsidRDefault="00453DC6">
      <w:bookmarkStart w:id="3" w:name="__DdeLink__523_7705895521"/>
      <w:bookmarkEnd w:id="3"/>
    </w:p>
    <w:p w:rsidR="00453DC6" w:rsidRDefault="00453DC6"/>
    <w:sectPr w:rsidR="00453DC6" w:rsidSect="00453DC6">
      <w:pgSz w:w="11906" w:h="16838"/>
      <w:pgMar w:top="1417" w:right="1701" w:bottom="1417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453DC6"/>
    <w:rsid w:val="002A6D13"/>
    <w:rsid w:val="002C03B3"/>
    <w:rsid w:val="00453DC6"/>
    <w:rsid w:val="00B0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3DC6"/>
    <w:pPr>
      <w:suppressAutoHyphens/>
      <w:spacing w:after="0" w:line="100" w:lineRule="atLeast"/>
    </w:pPr>
    <w:rPr>
      <w:rFonts w:ascii="Arial" w:eastAsia="Times New Roman" w:hAnsi="Arial" w:cs="Times New Roman"/>
      <w:color w:val="00000A"/>
      <w:sz w:val="20"/>
      <w:szCs w:val="24"/>
    </w:rPr>
  </w:style>
  <w:style w:type="paragraph" w:styleId="Ttulo2">
    <w:name w:val="heading 2"/>
    <w:basedOn w:val="Normal"/>
    <w:rsid w:val="00453D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tulo3Char">
    <w:name w:val="Subtítulo 3 Char"/>
    <w:rsid w:val="00453DC6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rsid w:val="00453DC6"/>
    <w:rPr>
      <w:rFonts w:ascii="Cambria" w:hAnsi="Cambria"/>
      <w:b/>
      <w:bCs/>
      <w:color w:val="4F81BD"/>
      <w:sz w:val="26"/>
      <w:szCs w:val="26"/>
      <w:lang w:eastAsia="pt-BR"/>
    </w:rPr>
  </w:style>
  <w:style w:type="paragraph" w:styleId="Ttulo">
    <w:name w:val="Title"/>
    <w:basedOn w:val="Normal"/>
    <w:next w:val="Corpodotexto"/>
    <w:rsid w:val="00453DC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rsid w:val="00453DC6"/>
    <w:pPr>
      <w:spacing w:after="120"/>
    </w:pPr>
  </w:style>
  <w:style w:type="paragraph" w:styleId="Lista">
    <w:name w:val="List"/>
    <w:basedOn w:val="Corpodotexto"/>
    <w:rsid w:val="00453DC6"/>
    <w:rPr>
      <w:rFonts w:cs="Mangal"/>
    </w:rPr>
  </w:style>
  <w:style w:type="paragraph" w:styleId="Legenda">
    <w:name w:val="caption"/>
    <w:basedOn w:val="Normal"/>
    <w:rsid w:val="00453DC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453DC6"/>
    <w:pPr>
      <w:suppressLineNumbers/>
    </w:pPr>
    <w:rPr>
      <w:rFonts w:cs="Mangal"/>
    </w:rPr>
  </w:style>
  <w:style w:type="paragraph" w:customStyle="1" w:styleId="Subttulo3">
    <w:name w:val="Subtítulo 3"/>
    <w:basedOn w:val="Ttulo2"/>
    <w:rsid w:val="00453DC6"/>
    <w:pPr>
      <w:keepLines w:val="0"/>
      <w:spacing w:before="240" w:after="60" w:line="360" w:lineRule="auto"/>
      <w:ind w:left="576"/>
    </w:pPr>
    <w:rPr>
      <w:rFonts w:ascii="Arial" w:hAnsi="Arial"/>
      <w:iCs/>
      <w:sz w:val="22"/>
      <w:szCs w:val="2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1384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ichl-p089430</dc:creator>
  <cp:lastModifiedBy>pibid-p059873</cp:lastModifiedBy>
  <cp:revision>4</cp:revision>
  <dcterms:created xsi:type="dcterms:W3CDTF">2018-07-24T19:08:00Z</dcterms:created>
  <dcterms:modified xsi:type="dcterms:W3CDTF">2018-07-24T19:19:00Z</dcterms:modified>
</cp:coreProperties>
</file>