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46F7" w14:textId="77777777" w:rsidR="00477066" w:rsidRDefault="00477066" w:rsidP="00477066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 w:rsidRPr="00477066">
        <w:rPr>
          <w:rFonts w:ascii="Calibri" w:hAnsi="Calibri" w:cs="Calibri"/>
          <w:caps/>
          <w:color w:val="000000"/>
          <w:sz w:val="26"/>
          <w:szCs w:val="26"/>
        </w:rPr>
        <w:t>EDITAL Nº 58/2022 COPG/PRPPG</w:t>
      </w:r>
      <w:r w:rsidRPr="00477066">
        <w:rPr>
          <w:rFonts w:ascii="Calibri" w:hAnsi="Calibri" w:cs="Calibri"/>
          <w:caps/>
          <w:color w:val="000000"/>
          <w:sz w:val="26"/>
          <w:szCs w:val="26"/>
        </w:rPr>
        <w:cr/>
      </w:r>
    </w:p>
    <w:p w14:paraId="7242893F" w14:textId="63B348E4" w:rsidR="00FE2B95" w:rsidRDefault="00477066" w:rsidP="00477066">
      <w:pPr>
        <w:pStyle w:val="textojustific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 w:rsidRPr="00477066">
        <w:rPr>
          <w:rFonts w:ascii="Calibri" w:hAnsi="Calibri" w:cs="Calibri"/>
          <w:color w:val="000000"/>
          <w:sz w:val="27"/>
          <w:szCs w:val="27"/>
        </w:rPr>
        <w:t>Processo nº 23087.022328/2022-93</w:t>
      </w:r>
      <w:r w:rsidRPr="00477066">
        <w:rPr>
          <w:rFonts w:ascii="Calibri" w:hAnsi="Calibri" w:cs="Calibri"/>
          <w:color w:val="000000"/>
          <w:sz w:val="27"/>
          <w:szCs w:val="27"/>
        </w:rPr>
        <w:cr/>
      </w:r>
    </w:p>
    <w:p w14:paraId="6CBFBF76" w14:textId="77777777" w:rsidR="00477066" w:rsidRPr="00477066" w:rsidRDefault="00477066" w:rsidP="00477066">
      <w:pPr>
        <w:spacing w:before="100" w:beforeAutospacing="1" w:after="100" w:afterAutospacing="1" w:line="240" w:lineRule="auto"/>
        <w:jc w:val="center"/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477066"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PROGRAMA DE PÓS-GRADUAÇÃO EM CIÊNCIA E ENGENHARIA DE MATERIAIS</w:t>
      </w:r>
    </w:p>
    <w:p w14:paraId="22D9274A" w14:textId="77777777" w:rsidR="00477066" w:rsidRDefault="00477066" w:rsidP="00477066">
      <w:pPr>
        <w:spacing w:before="100" w:beforeAutospacing="1" w:after="100" w:afterAutospacing="1" w:line="240" w:lineRule="auto"/>
        <w:jc w:val="center"/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477066"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(PPGCEM) UNIFAL-UNIFEI</w:t>
      </w:r>
    </w:p>
    <w:p w14:paraId="2919ACA1" w14:textId="77777777" w:rsidR="00477066" w:rsidRDefault="00477066" w:rsidP="00477066">
      <w:pPr>
        <w:spacing w:before="100" w:beforeAutospacing="1" w:after="100" w:afterAutospacing="1" w:line="240" w:lineRule="auto"/>
        <w:jc w:val="center"/>
        <w:rPr>
          <w:rStyle w:val="Strong"/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</w:p>
    <w:p w14:paraId="12E36938" w14:textId="64107DC9" w:rsidR="00FE2B95" w:rsidRDefault="00FE2B95" w:rsidP="0047706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u w:val="single"/>
          <w:lang w:eastAsia="pt-BR"/>
        </w:rPr>
      </w:pPr>
      <w:r w:rsidRPr="00FE2B9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u w:val="single"/>
          <w:lang w:eastAsia="pt-BR"/>
        </w:rPr>
        <w:t>ANEXO III – CRITÉRIOS DE AVALIAÇÃO DO CURRÍCULO LATTES (OU </w:t>
      </w:r>
      <w:r w:rsidRPr="00FE2B95">
        <w:rPr>
          <w:rFonts w:ascii="Calibri" w:eastAsia="Times New Roman" w:hAnsi="Calibri" w:cs="Calibri"/>
          <w:b/>
          <w:bCs/>
          <w:i/>
          <w:iCs/>
          <w:caps/>
          <w:color w:val="000000"/>
          <w:sz w:val="26"/>
          <w:szCs w:val="26"/>
          <w:u w:val="single"/>
          <w:lang w:eastAsia="pt-BR"/>
        </w:rPr>
        <w:t>CURRICULUM VITAE </w:t>
      </w:r>
      <w:r w:rsidRPr="00FE2B95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u w:val="single"/>
          <w:lang w:eastAsia="pt-BR"/>
        </w:rPr>
        <w:t>PARA ESTRANGEIROS)</w:t>
      </w:r>
    </w:p>
    <w:p w14:paraId="67B66A06" w14:textId="5C0E587F" w:rsidR="00477066" w:rsidRDefault="00477066" w:rsidP="00477066">
      <w:pPr>
        <w:spacing w:before="100" w:beforeAutospacing="1" w:after="100" w:afterAutospacing="1" w:line="240" w:lineRule="auto"/>
        <w:jc w:val="both"/>
        <w:rPr>
          <w:u w:val="single"/>
        </w:rPr>
      </w:pPr>
    </w:p>
    <w:p w14:paraId="0ED23149" w14:textId="04F6B77B" w:rsidR="00FE2B95" w:rsidRDefault="00477066" w:rsidP="0047706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Na </w:t>
      </w:r>
      <w:r w:rsidRPr="0047706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avaliação do curriculum serão atribuídos os seguintes pontos para as atividades abaixo.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47706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Utilize uma cópia deste anexo para preencher suas informações pessoais. O arquivo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47706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editável deste documento está disponível em: https://www.unifal- mg.edu.br/ppgcem/processos-seletivos/selecao-2023-0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</w:t>
      </w:r>
    </w:p>
    <w:p w14:paraId="07E9A029" w14:textId="28B1FA65" w:rsidR="00477066" w:rsidRDefault="00477066" w:rsidP="0047706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2365"/>
        <w:gridCol w:w="2742"/>
      </w:tblGrid>
      <w:tr w:rsidR="00E47FED" w:rsidRPr="00E47FED" w14:paraId="61F09D3A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D685D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96A0F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BD15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 do Candidato (indique aqui os documentos apresentados no item e respectiva pontuação. A pontuação será validada pela comissão após conferência).</w:t>
            </w:r>
          </w:p>
        </w:tc>
      </w:tr>
      <w:tr w:rsidR="00E47FED" w:rsidRPr="00E47FED" w14:paraId="5284D822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A8AA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 Artigos publicados em periódicos (a partir de 2018), ou aceitos para publicação em revistas científicas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F5F7E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5,0 pontos/artigo (internacional);</w:t>
            </w:r>
          </w:p>
          <w:p w14:paraId="4FAF4787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3,0 pontos/artigo (nacional)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EF52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7FED" w:rsidRPr="00E47FED" w14:paraId="310607F6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64CC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 Artigos publicados em periódicos (a partir de 2018), ou aceitos para publicação em revistas tecnológicas e de extensão.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BB4C9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3,0 pontos/artigo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5237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7FED" w:rsidRPr="00E47FED" w14:paraId="53B35ACD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C2522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3. Artigos publicados em Anais de eventos científicos (a partir de 2018) - somente trabalhos completos.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96F1C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2,5 pontos/artigo (internacional);</w:t>
            </w:r>
          </w:p>
          <w:p w14:paraId="6A882BE8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 pontos/artigo (nacional)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5FF8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7FED" w:rsidRPr="00E47FED" w14:paraId="2E801C7B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3CAC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4. Atividades profissionais (aulas ministradas, trabalho em empresas, estágios etc.) a partir de 2018. Essas atividades deverão ser comprovadas por meio de certificados, contratos ou carteira profissional.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74FED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 pontos/semestre (Max. de 6,0 pontos)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0ED8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7FED" w:rsidRPr="00E47FED" w14:paraId="5AB4AB5B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17460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 Apresentação (oral ou pôster) de trabalhos em evento, no período (a partir de 2018). Comprovação fornecida por órgãos competentes. Não será computado o certificado de participação no evento.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4A9D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 pontos/apresentação</w:t>
            </w:r>
          </w:p>
          <w:p w14:paraId="29BD244E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(Max. de 12,0 pontos)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91D0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7FED" w:rsidRPr="00E47FED" w14:paraId="1AF2511B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EB73F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6. Participação em evento sem apresentação de trabalho, no período (a partir de 2018). Comprovação fornecida por órgãos competentes.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8C907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 ponto/evento (Max. de 6,0 pontos)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BC8D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7FED" w:rsidRPr="00E47FED" w14:paraId="0034CE6A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313A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 Iniciação científica concluída no período com ou sem bolsa (a partir de 2018). Comprovação fornecida por órgãos competentes. (mínimo 4 meses)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75A7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 pontos/semestre (Max. de 6,0 pontos)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583FA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7FED" w:rsidRPr="00E47FED" w14:paraId="7EC64881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F5BA7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 Monitoria concluída no período (a partir de 2018) com ou sem bolsa. Comprovação fornecida por órgãos competentes.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BD06B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 ponto/semestre (Max. de 4,0 pontos)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743F1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47FED" w:rsidRPr="00E47FED" w14:paraId="7715B4D1" w14:textId="77777777" w:rsidTr="00E47FED">
        <w:trPr>
          <w:trHeight w:val="1412"/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7E28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09. Cursos de aperfeiçoamento ou extensão na grande área das Engenharias (a partir de 2018). Comprovação fornecida por órgãos competentes.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7502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 ponto/semestre (Max. de 1,0 ponto)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1BB92" w14:textId="77777777" w:rsidR="00E47FED" w:rsidRPr="00E47FED" w:rsidRDefault="00E47FED" w:rsidP="00E47FE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47F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4EDFC2B1" w14:textId="77777777" w:rsidR="00477066" w:rsidRPr="00FE2B95" w:rsidRDefault="00477066" w:rsidP="00E47FE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sectPr w:rsidR="00477066" w:rsidRPr="00FE2B95" w:rsidSect="00477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95"/>
    <w:rsid w:val="00477066"/>
    <w:rsid w:val="00BE77E0"/>
    <w:rsid w:val="00E47FED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3D80"/>
  <w15:chartTrackingRefBased/>
  <w15:docId w15:val="{D2A0E294-448E-43F9-B033-E90790E8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F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FE2B95"/>
    <w:rPr>
      <w:b/>
      <w:bCs/>
    </w:rPr>
  </w:style>
  <w:style w:type="character" w:styleId="Emphasis">
    <w:name w:val="Emphasis"/>
    <w:basedOn w:val="DefaultParagraphFont"/>
    <w:uiPriority w:val="20"/>
    <w:qFormat/>
    <w:rsid w:val="00FE2B95"/>
    <w:rPr>
      <w:i/>
      <w:iCs/>
    </w:rPr>
  </w:style>
  <w:style w:type="paragraph" w:customStyle="1" w:styleId="textojustificado">
    <w:name w:val="texto_justificado"/>
    <w:basedOn w:val="Normal"/>
    <w:rsid w:val="00F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E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Mayara Matos</cp:lastModifiedBy>
  <cp:revision>3</cp:revision>
  <dcterms:created xsi:type="dcterms:W3CDTF">2022-01-06T14:28:00Z</dcterms:created>
  <dcterms:modified xsi:type="dcterms:W3CDTF">2023-01-23T13:02:00Z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2023-01-23T13:00:54Z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1f853a87-876c-446a-97ea-e99369717088</vt:lpwstr>
  </property>
  <property fmtid="{D5CDD505-2E9C-101B-9397-08002B2CF9AE}" pid="7" name="MSIP_Label_defa4170-0d19-0005-0004-bc88714345d2_ActionId">
    <vt:lpwstr>8b2cb530-88d5-45d4-868b-4bc57b1a735d</vt:lpwstr>
  </property>
  <property fmtid="{D5CDD505-2E9C-101B-9397-08002B2CF9AE}" pid="8" name="MSIP_Label_defa4170-0d19-0005-0004-bc88714345d2_ContentBits">
    <vt:lpwstr>0</vt:lpwstr>
  </property>
</Properties>
</file>