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9D" w:rsidRDefault="008F0D9D" w:rsidP="008F0D9D">
      <w:pPr>
        <w:pStyle w:val="Ttulo1"/>
        <w:jc w:val="center"/>
      </w:pPr>
      <w:bookmarkStart w:id="0" w:name="_GoBack"/>
      <w:bookmarkEnd w:id="0"/>
      <w:r>
        <w:t>Relatório de atividades de bolsista</w:t>
      </w:r>
    </w:p>
    <w:p w:rsidR="008F0D9D" w:rsidRDefault="008F0D9D" w:rsidP="008F0D9D">
      <w:pPr>
        <w:pStyle w:val="Ttulo1"/>
        <w:jc w:val="center"/>
      </w:pPr>
      <w:r>
        <w:t>Programa de Apoio à Pós-Graduação – PAPG</w:t>
      </w:r>
    </w:p>
    <w:p w:rsidR="008F0D9D" w:rsidRDefault="008F0D9D" w:rsidP="008F0D9D">
      <w:pPr>
        <w:rPr>
          <w:rFonts w:ascii="Arial" w:hAnsi="Arial" w:cs="Arial"/>
          <w:sz w:val="24"/>
          <w:szCs w:val="24"/>
        </w:rPr>
      </w:pPr>
    </w:p>
    <w:p w:rsidR="008F0D9D" w:rsidRPr="008B2605" w:rsidRDefault="008F0D9D" w:rsidP="008F0D9D">
      <w:pPr>
        <w:rPr>
          <w:rFonts w:asciiTheme="majorHAnsi" w:hAnsiTheme="majorHAnsi" w:cstheme="majorHAnsi"/>
          <w:sz w:val="28"/>
          <w:szCs w:val="24"/>
        </w:rPr>
      </w:pPr>
      <w:r w:rsidRPr="008B2605">
        <w:rPr>
          <w:rFonts w:asciiTheme="majorHAnsi" w:hAnsiTheme="majorHAnsi" w:cstheme="majorHAnsi"/>
          <w:sz w:val="28"/>
          <w:szCs w:val="24"/>
        </w:rPr>
        <w:t xml:space="preserve">Prestação de Contas Científica </w:t>
      </w:r>
      <w:sdt>
        <w:sdtPr>
          <w:rPr>
            <w:rFonts w:asciiTheme="majorHAnsi" w:hAnsiTheme="majorHAnsi" w:cstheme="majorHAnsi"/>
            <w:sz w:val="28"/>
            <w:szCs w:val="24"/>
          </w:rPr>
          <w:id w:val="-1464961093"/>
        </w:sdtPr>
        <w:sdtEndPr/>
        <w:sdtContent>
          <w:r w:rsidR="008B2605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 xml:space="preserve">Parcial   </w:t>
      </w:r>
      <w:sdt>
        <w:sdtPr>
          <w:rPr>
            <w:rFonts w:asciiTheme="majorHAnsi" w:hAnsiTheme="majorHAnsi" w:cstheme="majorHAnsi"/>
            <w:sz w:val="28"/>
            <w:szCs w:val="24"/>
          </w:rPr>
          <w:id w:val="-1615052435"/>
        </w:sdtPr>
        <w:sdtEndPr/>
        <w:sdtContent>
          <w:r w:rsidR="008B2605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>Final</w:t>
      </w:r>
    </w:p>
    <w:p w:rsidR="008F5FC9" w:rsidRPr="008B2605" w:rsidRDefault="008F5FC9" w:rsidP="008F0D9D">
      <w:pPr>
        <w:rPr>
          <w:rFonts w:asciiTheme="majorHAnsi" w:hAnsiTheme="majorHAnsi" w:cstheme="majorHAnsi"/>
          <w:sz w:val="24"/>
        </w:rPr>
      </w:pPr>
      <w:bookmarkStart w:id="1" w:name="_Hlk534878244"/>
      <w:r w:rsidRPr="008B2605">
        <w:rPr>
          <w:rFonts w:asciiTheme="majorHAnsi" w:hAnsiTheme="majorHAnsi" w:cstheme="majorHAnsi"/>
          <w:sz w:val="24"/>
        </w:rPr>
        <w:t xml:space="preserve">(A prestação de contas científica será parcial no caso </w:t>
      </w:r>
      <w:r w:rsidR="00537D8F">
        <w:rPr>
          <w:rFonts w:asciiTheme="majorHAnsi" w:hAnsiTheme="majorHAnsi" w:cstheme="majorHAnsi"/>
          <w:sz w:val="24"/>
        </w:rPr>
        <w:t>em que ainda não houve a conclusão do apoio.</w:t>
      </w:r>
      <w:r w:rsidR="008B2605" w:rsidRPr="008B2605">
        <w:rPr>
          <w:rFonts w:asciiTheme="majorHAnsi" w:hAnsiTheme="majorHAnsi" w:cstheme="majorHAnsi"/>
          <w:sz w:val="24"/>
        </w:rPr>
        <w:t>)</w:t>
      </w:r>
    </w:p>
    <w:bookmarkEnd w:id="1"/>
    <w:p w:rsidR="008B2605" w:rsidRDefault="008B2605" w:rsidP="008F0D9D">
      <w:pPr>
        <w:pStyle w:val="Ttulo2"/>
      </w:pPr>
    </w:p>
    <w:p w:rsidR="008F0D9D" w:rsidRDefault="008F0D9D" w:rsidP="008F0D9D">
      <w:pPr>
        <w:pStyle w:val="Ttulo2"/>
      </w:pPr>
      <w:r w:rsidRPr="0043283C">
        <w:t>Informações gerais: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Nome do bolsista: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Instituição:</w:t>
            </w:r>
            <w:r w:rsidR="00766EAA">
              <w:rPr>
                <w:rFonts w:asciiTheme="majorHAnsi" w:hAnsiTheme="majorHAnsi" w:cs="Arial"/>
                <w:sz w:val="24"/>
                <w:szCs w:val="24"/>
              </w:rPr>
              <w:t xml:space="preserve"> UNIVERSIDADE FEDERAL DE ALFENAS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Pr="0043283C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Nº convênio:</w:t>
            </w:r>
            <w:r w:rsidR="00766EAA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766EAA" w:rsidRPr="00766EAA">
              <w:rPr>
                <w:rFonts w:asciiTheme="majorHAnsi" w:hAnsiTheme="majorHAnsi" w:cs="Arial"/>
                <w:sz w:val="24"/>
                <w:szCs w:val="24"/>
              </w:rPr>
              <w:t>5.247/15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8F0D9D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Curso:                                                                                      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04864945"/>
              </w:sdtPr>
              <w:sdtEndPr/>
              <w:sdtContent>
                <w:r w:rsidR="008B26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Mestrado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811142302"/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>Doutorado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Área de concentração: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C42B76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de início n</w:t>
            </w:r>
            <w:r w:rsidR="008F0D9D" w:rsidRPr="0043283C">
              <w:rPr>
                <w:rFonts w:asciiTheme="majorHAnsi" w:hAnsiTheme="majorHAnsi" w:cs="Arial"/>
                <w:sz w:val="24"/>
                <w:szCs w:val="24"/>
              </w:rPr>
              <w:t xml:space="preserve">o curso:                                                                      </w:t>
            </w:r>
          </w:p>
        </w:tc>
      </w:tr>
      <w:tr w:rsidR="00C42B76" w:rsidRPr="0043283C" w:rsidTr="008F0D9D">
        <w:trPr>
          <w:trHeight w:val="505"/>
        </w:trPr>
        <w:tc>
          <w:tcPr>
            <w:tcW w:w="10485" w:type="dxa"/>
          </w:tcPr>
          <w:p w:rsidR="00C42B76" w:rsidRDefault="00C42B76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de término no curso: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Início de recebimento da bolsa: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Título da dissertação/tese:</w:t>
            </w:r>
          </w:p>
        </w:tc>
      </w:tr>
      <w:tr w:rsidR="00C42B76" w:rsidRPr="0043283C" w:rsidTr="008F0D9D">
        <w:trPr>
          <w:trHeight w:val="505"/>
        </w:trPr>
        <w:tc>
          <w:tcPr>
            <w:tcW w:w="10485" w:type="dxa"/>
          </w:tcPr>
          <w:p w:rsidR="00C42B76" w:rsidRPr="0043283C" w:rsidRDefault="00C42B76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Link de acesso da dissertação/tese (caso houver):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Pr="0043283C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Houve cancelamento/suspensão da bolsa?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7284933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Não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47286954"/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Sim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C42B76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Especifique o motivo:</w:t>
            </w:r>
          </w:p>
          <w:p w:rsidR="008B2605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52720939"/>
              </w:sdtPr>
              <w:sdtEndPr/>
              <w:sdtContent>
                <w:r w:rsidR="00E347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Critério do curso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02756525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Prazo de bolsa esgotado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80342856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Desligado do curso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937018428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Desistência da bolsa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75441702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Acúmulo de bolsas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53485514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Mudança de agência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762036410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Desistência do curso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49457782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Mudança de programa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51499484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Trancamento da matrícula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602787334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Insuficiência de aproveitamento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97900791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Falecimento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68331542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Não atende às normas do programa</w:t>
            </w:r>
          </w:p>
          <w:p w:rsidR="00C42B76" w:rsidRDefault="001815BA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538711150"/>
              </w:sdtPr>
              <w:sdtEndPr/>
              <w:sdtContent>
                <w:r w:rsidR="00C42B76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2B76">
              <w:rPr>
                <w:rFonts w:asciiTheme="majorHAnsi" w:hAnsiTheme="majorHAnsi" w:cs="Arial"/>
                <w:sz w:val="24"/>
                <w:szCs w:val="24"/>
              </w:rPr>
              <w:t xml:space="preserve"> Prorrogação – Portaria 20/2020 (Covid 19)</w:t>
            </w:r>
          </w:p>
        </w:tc>
      </w:tr>
    </w:tbl>
    <w:p w:rsidR="008B2605" w:rsidRDefault="008B2605" w:rsidP="008F0D9D">
      <w:pPr>
        <w:spacing w:after="0" w:line="360" w:lineRule="auto"/>
        <w:rPr>
          <w:rFonts w:asciiTheme="majorHAnsi" w:hAnsiTheme="majorHAnsi"/>
          <w:b/>
        </w:rPr>
      </w:pPr>
    </w:p>
    <w:p w:rsidR="00C42B76" w:rsidRDefault="00C42B76" w:rsidP="008F0D9D">
      <w:pPr>
        <w:spacing w:after="0" w:line="360" w:lineRule="auto"/>
        <w:rPr>
          <w:rFonts w:asciiTheme="majorHAnsi" w:hAnsiTheme="majorHAnsi"/>
          <w:b/>
        </w:rPr>
      </w:pPr>
    </w:p>
    <w:p w:rsidR="0043283C" w:rsidRPr="00C42B76" w:rsidRDefault="00C42B76" w:rsidP="00C42B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D</w:t>
      </w:r>
      <w:r w:rsidR="0043283C" w:rsidRP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esempenho acadêmico: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já concluídos: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a concluir: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Total de créditos do curso: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8B2605" w:rsidRDefault="0043283C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2605">
              <w:rPr>
                <w:rFonts w:asciiTheme="majorHAnsi" w:hAnsiTheme="majorHAnsi" w:cs="Arial"/>
                <w:b/>
                <w:sz w:val="24"/>
                <w:szCs w:val="24"/>
              </w:rPr>
              <w:t>Anexe o histórico escolar a este formulário.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Outras atividades desempenhadas no período: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43283C" w:rsidRPr="0043283C" w:rsidRDefault="0043283C" w:rsidP="0043283C"/>
    <w:p w:rsidR="00C42B76" w:rsidRDefault="00C42B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br w:type="page"/>
      </w:r>
    </w:p>
    <w:p w:rsidR="0043283C" w:rsidRDefault="0043283C" w:rsidP="0043283C">
      <w:pPr>
        <w:pStyle w:val="Ttulo2"/>
      </w:pPr>
      <w:r w:rsidRPr="00710799">
        <w:lastRenderedPageBreak/>
        <w:t>Desenvolvimento dissertação/tese:</w:t>
      </w:r>
    </w:p>
    <w:p w:rsidR="008B2605" w:rsidRPr="008B2605" w:rsidRDefault="008B2605" w:rsidP="008B2605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Não iniciada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Em execução: revisão da literatura, metodologia, outras atividades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Em execução: coleta, tratamento e análise de dados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Elaboração da versão final</w:t>
            </w:r>
          </w:p>
          <w:p w:rsidR="0043283C" w:rsidRPr="0043283C" w:rsidRDefault="0043283C" w:rsidP="0043283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 ) Concluída – Anexar cópia da ata da aprovação da dissertação/tese; cópia do certificado de conclusão de curso; cópia do trabalho.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Todos os arquivos deverão ser enviados em versão digital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43283C" w:rsidRDefault="0043283C"/>
    <w:p w:rsidR="00A63401" w:rsidRDefault="00A63401" w:rsidP="008F0D9D">
      <w:pPr>
        <w:rPr>
          <w:rFonts w:asciiTheme="majorHAnsi" w:hAnsiTheme="majorHAnsi"/>
          <w:sz w:val="24"/>
          <w:szCs w:val="24"/>
        </w:rPr>
        <w:sectPr w:rsidR="00A63401" w:rsidSect="008B2605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31CD7" w:rsidRPr="00C42B76" w:rsidRDefault="00D31CD7" w:rsidP="00C42B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 w:rsidRP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Produção acadêmica: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31CD7" w:rsidRPr="00D31CD7" w:rsidTr="00D31CD7">
        <w:trPr>
          <w:trHeight w:val="505"/>
        </w:trPr>
        <w:tc>
          <w:tcPr>
            <w:tcW w:w="10485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Quantificar</w:t>
            </w:r>
            <w:r w:rsidR="00590DCB">
              <w:rPr>
                <w:rFonts w:asciiTheme="majorHAnsi" w:hAnsiTheme="majorHAnsi"/>
                <w:sz w:val="24"/>
                <w:szCs w:val="24"/>
              </w:rPr>
              <w:t xml:space="preserve"> os resultados alcançados até o momento pelo benefic</w:t>
            </w:r>
            <w:r w:rsidR="007212B6">
              <w:rPr>
                <w:rFonts w:asciiTheme="majorHAnsi" w:hAnsiTheme="majorHAnsi"/>
                <w:sz w:val="24"/>
                <w:szCs w:val="24"/>
              </w:rPr>
              <w:t>i</w:t>
            </w:r>
            <w:r w:rsidR="00590DCB">
              <w:rPr>
                <w:rFonts w:asciiTheme="majorHAnsi" w:hAnsiTheme="majorHAnsi"/>
                <w:sz w:val="24"/>
                <w:szCs w:val="24"/>
              </w:rPr>
              <w:t>ário</w:t>
            </w:r>
            <w:r w:rsidRPr="00D31CD7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Trabalhos apresentados em eventos técnicos/científicos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Artigos publicados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Relatórios/notas técnicas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Outros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 xml:space="preserve">Anexar comprovantes de participação e cópia dos trabalhos, em versão digital. </w:t>
            </w:r>
          </w:p>
          <w:p w:rsidR="00C42B76" w:rsidRPr="00D31CD7" w:rsidRDefault="00C42B76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Todas as produções resultantes do apoio devem conter agradecimentos à Fapemig.</w:t>
            </w:r>
          </w:p>
        </w:tc>
      </w:tr>
    </w:tbl>
    <w:p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Default="00D31CD7" w:rsidP="00D31CD7">
      <w:pPr>
        <w:pStyle w:val="Ttulo2"/>
      </w:pPr>
      <w:r>
        <w:t>Participação em eventos</w:t>
      </w:r>
      <w:r w:rsidR="00331642">
        <w:t xml:space="preserve"> relevantes</w:t>
      </w:r>
      <w:r w:rsidR="00C42B76">
        <w:t xml:space="preserve"> (se houver)</w:t>
      </w:r>
      <w:r>
        <w:t>: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Nome do evento:</w:t>
            </w:r>
          </w:p>
        </w:tc>
        <w:tc>
          <w:tcPr>
            <w:tcW w:w="3119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Período/Data</w:t>
            </w:r>
          </w:p>
        </w:tc>
        <w:tc>
          <w:tcPr>
            <w:tcW w:w="2835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Apresentação de trabalho: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Pr="00D31CD7" w:rsidRDefault="001815BA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03850182"/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Sim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58750200"/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1815BA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73921310"/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64500513"/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1815BA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22115574"/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29351056"/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1815BA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89407456"/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58799441"/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1815BA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334504089"/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906603226"/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</w:tbl>
    <w:p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P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C42B76" w:rsidRDefault="00C42B76" w:rsidP="00D31CD7">
      <w:pPr>
        <w:pStyle w:val="Ttulo2"/>
      </w:pPr>
    </w:p>
    <w:p w:rsidR="00C42B76" w:rsidRDefault="00C42B76" w:rsidP="00D31CD7">
      <w:pPr>
        <w:pStyle w:val="Ttulo2"/>
      </w:pPr>
      <w:r>
        <w:t>Qual o destino profissional do bolsista após a conclusão do curso?</w:t>
      </w:r>
    </w:p>
    <w:p w:rsidR="00C42B76" w:rsidRPr="00C42B76" w:rsidRDefault="001815BA" w:rsidP="00C42B76">
      <w:sdt>
        <w:sdtPr>
          <w:rPr>
            <w:rFonts w:cs="Times New Roman"/>
            <w:sz w:val="24"/>
            <w:szCs w:val="24"/>
          </w:rPr>
          <w:id w:val="1984345850"/>
          <w:showingPlcHdr/>
          <w:text/>
        </w:sdtPr>
        <w:sdtEndPr/>
        <w:sdtContent>
          <w:r w:rsidR="00C42B76" w:rsidRPr="0051470D">
            <w:rPr>
              <w:rStyle w:val="TextodoEspaoReservado"/>
              <w:rFonts w:cs="Times New Roman"/>
              <w:sz w:val="24"/>
              <w:szCs w:val="24"/>
            </w:rPr>
            <w:t>Clique aqui para digitar texto.</w:t>
          </w:r>
        </w:sdtContent>
      </w:sdt>
    </w:p>
    <w:p w:rsidR="00C42B76" w:rsidRPr="00C42B76" w:rsidRDefault="00C42B76" w:rsidP="00C42B76"/>
    <w:p w:rsidR="00C42B76" w:rsidRDefault="00C42B76" w:rsidP="00C42B76">
      <w:pPr>
        <w:pStyle w:val="Ttulo2"/>
      </w:pPr>
      <w:r w:rsidRPr="00D31CD7">
        <w:t>Avaliação do desempenho do pós-graduando pelo orientador</w:t>
      </w:r>
      <w:r>
        <w:t xml:space="preserve"> e/ou coordenador atual do curso</w:t>
      </w:r>
      <w:r w:rsidRPr="00D31CD7">
        <w:t>:</w:t>
      </w:r>
    </w:p>
    <w:p w:rsidR="00D31CD7" w:rsidRDefault="001815BA" w:rsidP="00D31CD7">
      <w:pPr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 w:cs="Arial"/>
            <w:sz w:val="24"/>
            <w:szCs w:val="24"/>
          </w:rPr>
          <w:id w:val="1530370019"/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Abaixo da média</w:t>
      </w:r>
      <w:sdt>
        <w:sdtPr>
          <w:rPr>
            <w:rFonts w:asciiTheme="majorHAnsi" w:hAnsiTheme="majorHAnsi" w:cs="Arial"/>
            <w:sz w:val="24"/>
            <w:szCs w:val="24"/>
          </w:rPr>
          <w:id w:val="882900546"/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Média</w:t>
      </w:r>
      <w:sdt>
        <w:sdtPr>
          <w:rPr>
            <w:rFonts w:asciiTheme="majorHAnsi" w:hAnsiTheme="majorHAnsi" w:cs="Arial"/>
            <w:sz w:val="24"/>
            <w:szCs w:val="24"/>
          </w:rPr>
          <w:id w:val="-1830130834"/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Bom</w:t>
      </w:r>
      <w:sdt>
        <w:sdtPr>
          <w:rPr>
            <w:rFonts w:asciiTheme="majorHAnsi" w:hAnsiTheme="majorHAnsi" w:cs="Arial"/>
            <w:sz w:val="24"/>
            <w:szCs w:val="24"/>
          </w:rPr>
          <w:id w:val="-1256899255"/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Ótimo</w:t>
      </w:r>
    </w:p>
    <w:p w:rsidR="00E347B4" w:rsidRDefault="00E347B4" w:rsidP="00D31CD7"/>
    <w:p w:rsidR="00D31CD7" w:rsidRDefault="00E347B4" w:rsidP="00C42B76">
      <w:pPr>
        <w:spacing w:after="0" w:line="360" w:lineRule="auto"/>
      </w:pPr>
      <w:r>
        <w:t xml:space="preserve">* </w:t>
      </w:r>
      <w:r w:rsidR="00C42B76">
        <w:t>Na ausência do orientador, essa informação pode ser dispensada.</w:t>
      </w:r>
    </w:p>
    <w:p w:rsidR="00E347B4" w:rsidRDefault="00E347B4" w:rsidP="00C42B76">
      <w:pPr>
        <w:spacing w:after="0" w:line="360" w:lineRule="auto"/>
      </w:pPr>
    </w:p>
    <w:p w:rsidR="00C42B76" w:rsidRPr="00C42B76" w:rsidRDefault="00C42B76" w:rsidP="00C42B7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Pr="00553831" w:rsidRDefault="00D31CD7" w:rsidP="00D85AB7">
      <w:pPr>
        <w:pStyle w:val="Ttulo2"/>
      </w:pPr>
      <w:r w:rsidRPr="00553831">
        <w:t>Atestamos a veracidade de todas as informações fornecidas neste formulário: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Bolsista</w:t>
      </w:r>
      <w:r w:rsidRPr="00470E34">
        <w:rPr>
          <w:rFonts w:asciiTheme="majorHAnsi" w:hAnsiTheme="majorHAnsi"/>
          <w:sz w:val="24"/>
          <w:szCs w:val="24"/>
        </w:rPr>
        <w:t>)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85AB7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E347B4" w:rsidRDefault="00D31CD7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Orientador</w:t>
      </w:r>
      <w:r w:rsidRPr="00470E34">
        <w:rPr>
          <w:rFonts w:asciiTheme="majorHAnsi" w:hAnsiTheme="majorHAnsi"/>
          <w:sz w:val="24"/>
          <w:szCs w:val="24"/>
        </w:rPr>
        <w:t>)</w:t>
      </w:r>
    </w:p>
    <w:p w:rsidR="00E347B4" w:rsidRDefault="00E347B4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347B4" w:rsidRDefault="00E347B4" w:rsidP="00E347B4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E347B4" w:rsidRPr="00470E34" w:rsidRDefault="00E347B4" w:rsidP="00E347B4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185C0A" w:rsidRPr="00185C0A">
        <w:rPr>
          <w:rFonts w:asciiTheme="majorHAnsi" w:hAnsiTheme="majorHAnsi"/>
          <w:sz w:val="24"/>
          <w:szCs w:val="24"/>
        </w:rPr>
        <w:t>Representante legal da Instituição)</w:t>
      </w:r>
    </w:p>
    <w:p w:rsidR="00E347B4" w:rsidRPr="00470E34" w:rsidRDefault="00E347B4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sectPr w:rsidR="00E347B4" w:rsidRPr="00470E34" w:rsidSect="008B260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2EB9" w16cex:dateUtc="2021-03-22T17:56:00Z"/>
  <w16cex:commentExtensible w16cex:durableId="24032E8A" w16cex:dateUtc="2021-03-22T17:56:00Z"/>
  <w16cex:commentExtensible w16cex:durableId="24032CB3" w16cex:dateUtc="2021-03-22T17:48:00Z"/>
  <w16cex:commentExtensible w16cex:durableId="24032CC0" w16cex:dateUtc="2021-03-22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BA" w:rsidRDefault="001815BA" w:rsidP="00476EDF">
      <w:pPr>
        <w:spacing w:after="0" w:line="240" w:lineRule="auto"/>
      </w:pPr>
      <w:r>
        <w:separator/>
      </w:r>
    </w:p>
  </w:endnote>
  <w:endnote w:type="continuationSeparator" w:id="0">
    <w:p w:rsidR="001815BA" w:rsidRDefault="001815BA" w:rsidP="004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208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64D8" w:rsidRDefault="00C564D8">
            <w:pPr>
              <w:pStyle w:val="Rodap"/>
              <w:jc w:val="right"/>
            </w:pPr>
            <w:r>
              <w:t xml:space="preserve">Página </w:t>
            </w:r>
            <w:r w:rsidR="00D51D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51D1E">
              <w:rPr>
                <w:b/>
                <w:bCs/>
                <w:sz w:val="24"/>
                <w:szCs w:val="24"/>
              </w:rPr>
              <w:fldChar w:fldCharType="separate"/>
            </w:r>
            <w:r w:rsidR="00853A60">
              <w:rPr>
                <w:b/>
                <w:bCs/>
                <w:noProof/>
              </w:rPr>
              <w:t>1</w:t>
            </w:r>
            <w:r w:rsidR="00D51D1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51D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51D1E">
              <w:rPr>
                <w:b/>
                <w:bCs/>
                <w:sz w:val="24"/>
                <w:szCs w:val="24"/>
              </w:rPr>
              <w:fldChar w:fldCharType="separate"/>
            </w:r>
            <w:r w:rsidR="00853A60">
              <w:rPr>
                <w:b/>
                <w:bCs/>
                <w:noProof/>
              </w:rPr>
              <w:t>4</w:t>
            </w:r>
            <w:r w:rsidR="00D51D1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64D8" w:rsidRDefault="00C564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BA" w:rsidRDefault="001815BA" w:rsidP="00476EDF">
      <w:pPr>
        <w:spacing w:after="0" w:line="240" w:lineRule="auto"/>
      </w:pPr>
      <w:r>
        <w:separator/>
      </w:r>
    </w:p>
  </w:footnote>
  <w:footnote w:type="continuationSeparator" w:id="0">
    <w:p w:rsidR="001815BA" w:rsidRDefault="001815BA" w:rsidP="004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DF" w:rsidRDefault="00476EDF" w:rsidP="00476EDF">
    <w:pPr>
      <w:pStyle w:val="Cabealho"/>
      <w:jc w:val="right"/>
    </w:pPr>
    <w:r w:rsidRPr="00154F39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220642</wp:posOffset>
          </wp:positionH>
          <wp:positionV relativeFrom="paragraph">
            <wp:posOffset>-281305</wp:posOffset>
          </wp:positionV>
          <wp:extent cx="990600" cy="827376"/>
          <wp:effectExtent l="0" t="0" r="0" b="0"/>
          <wp:wrapSquare wrapText="bothSides"/>
          <wp:docPr id="4" name="Imagem 4" descr="Resultado de imagem para fap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pemi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3463" r="19028" b="13230"/>
                  <a:stretch/>
                </pic:blipFill>
                <pic:spPr bwMode="auto">
                  <a:xfrm>
                    <a:off x="0" y="0"/>
                    <a:ext cx="990600" cy="827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91DB6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>
          <wp:extent cx="3095537" cy="628431"/>
          <wp:effectExtent l="0" t="0" r="0" b="635"/>
          <wp:docPr id="5" name="Imagem 5" descr="Q:\DMAR\7- Geral DMAR\Logomarcas\LOGO Departamento de Monitoramento e Avaliação de Resulta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DMAR\7- Geral DMAR\Logomarcas\LOGO Departamento de Monitoramento e Avaliação de Resultados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0"/>
                  <a:stretch/>
                </pic:blipFill>
                <pic:spPr bwMode="auto">
                  <a:xfrm>
                    <a:off x="0" y="0"/>
                    <a:ext cx="3158959" cy="641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486"/>
    <w:multiLevelType w:val="hybridMultilevel"/>
    <w:tmpl w:val="94B4417A"/>
    <w:lvl w:ilvl="0" w:tplc="0F965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F"/>
    <w:rsid w:val="000A5465"/>
    <w:rsid w:val="001815BA"/>
    <w:rsid w:val="00185C0A"/>
    <w:rsid w:val="00204D4D"/>
    <w:rsid w:val="00253740"/>
    <w:rsid w:val="002E5366"/>
    <w:rsid w:val="00314AB3"/>
    <w:rsid w:val="00331642"/>
    <w:rsid w:val="003A7B7C"/>
    <w:rsid w:val="003D6AF3"/>
    <w:rsid w:val="0043283C"/>
    <w:rsid w:val="00453BEF"/>
    <w:rsid w:val="00470E34"/>
    <w:rsid w:val="00476EDF"/>
    <w:rsid w:val="004B20EE"/>
    <w:rsid w:val="0051449D"/>
    <w:rsid w:val="00537D8F"/>
    <w:rsid w:val="00590DCB"/>
    <w:rsid w:val="00600CC5"/>
    <w:rsid w:val="00603DCE"/>
    <w:rsid w:val="00605039"/>
    <w:rsid w:val="00681EA7"/>
    <w:rsid w:val="007212B6"/>
    <w:rsid w:val="00764A41"/>
    <w:rsid w:val="00766021"/>
    <w:rsid w:val="00766EAA"/>
    <w:rsid w:val="00853A60"/>
    <w:rsid w:val="008B2605"/>
    <w:rsid w:val="008F0D9D"/>
    <w:rsid w:val="008F5FC9"/>
    <w:rsid w:val="00942B9C"/>
    <w:rsid w:val="009A0FA6"/>
    <w:rsid w:val="00A63401"/>
    <w:rsid w:val="00B25AC6"/>
    <w:rsid w:val="00B31659"/>
    <w:rsid w:val="00B901AD"/>
    <w:rsid w:val="00BE4527"/>
    <w:rsid w:val="00C22B85"/>
    <w:rsid w:val="00C42B76"/>
    <w:rsid w:val="00C564D8"/>
    <w:rsid w:val="00CD5A99"/>
    <w:rsid w:val="00D31CD7"/>
    <w:rsid w:val="00D51D1E"/>
    <w:rsid w:val="00D85AB7"/>
    <w:rsid w:val="00DE68BB"/>
    <w:rsid w:val="00E347B4"/>
    <w:rsid w:val="00EB4D12"/>
    <w:rsid w:val="00F05034"/>
    <w:rsid w:val="00F4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DBBD3-FDEF-44F0-8692-D31473BF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D1E"/>
  </w:style>
  <w:style w:type="paragraph" w:styleId="Ttulo1">
    <w:name w:val="heading 1"/>
    <w:basedOn w:val="Normal"/>
    <w:next w:val="Normal"/>
    <w:link w:val="Ttulo1Char"/>
    <w:uiPriority w:val="9"/>
    <w:qFormat/>
    <w:rsid w:val="008F0D9D"/>
    <w:pPr>
      <w:keepNext/>
      <w:keepLines/>
      <w:shd w:val="solid" w:color="5B9BD5" w:themeColor="accent1" w:fill="auto"/>
      <w:spacing w:after="0" w:line="360" w:lineRule="auto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EDF"/>
  </w:style>
  <w:style w:type="paragraph" w:styleId="Rodap">
    <w:name w:val="footer"/>
    <w:basedOn w:val="Normal"/>
    <w:link w:val="Rodap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DF"/>
  </w:style>
  <w:style w:type="character" w:customStyle="1" w:styleId="Ttulo1Char">
    <w:name w:val="Título 1 Char"/>
    <w:basedOn w:val="Fontepargpadro"/>
    <w:link w:val="Ttulo1"/>
    <w:uiPriority w:val="9"/>
    <w:rsid w:val="008F0D9D"/>
    <w:rPr>
      <w:rFonts w:ascii="Arial" w:eastAsiaTheme="majorEastAsia" w:hAnsi="Arial" w:cstheme="majorBidi"/>
      <w:b/>
      <w:color w:val="FFFFFF" w:themeColor="background1"/>
      <w:sz w:val="28"/>
      <w:szCs w:val="32"/>
      <w:shd w:val="solid" w:color="5B9BD5" w:themeColor="accent1" w:fill="auto"/>
    </w:rPr>
  </w:style>
  <w:style w:type="table" w:styleId="Tabelacomgrade">
    <w:name w:val="Table Grid"/>
    <w:basedOn w:val="Tabelanormal"/>
    <w:uiPriority w:val="39"/>
    <w:rsid w:val="008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B26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C22B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B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B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B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B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AC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42B76"/>
    <w:rPr>
      <w:color w:val="808080"/>
    </w:rPr>
  </w:style>
  <w:style w:type="paragraph" w:styleId="PargrafodaLista">
    <w:name w:val="List Paragraph"/>
    <w:basedOn w:val="Normal"/>
    <w:uiPriority w:val="34"/>
    <w:qFormat/>
    <w:rsid w:val="00C4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301B-4448-47CA-8872-060FB181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Narrayra Granier Cunha</dc:creator>
  <cp:lastModifiedBy>usuário</cp:lastModifiedBy>
  <cp:revision>2</cp:revision>
  <dcterms:created xsi:type="dcterms:W3CDTF">2023-04-20T19:35:00Z</dcterms:created>
  <dcterms:modified xsi:type="dcterms:W3CDTF">2023-04-20T19:35:00Z</dcterms:modified>
</cp:coreProperties>
</file>