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247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PROGRAMA DE PÓS-GRADUAÇÃO EM </w:t>
      </w:r>
      <w:r w:rsidR="00BC00D3">
        <w:rPr>
          <w:rFonts w:ascii="Arial" w:hAnsi="Arial" w:cs="Arial"/>
          <w:b/>
          <w:sz w:val="22"/>
          <w:szCs w:val="22"/>
        </w:rPr>
        <w:t>ENGENHARIA QUÍMICA</w:t>
      </w:r>
    </w:p>
    <w:p w:rsidR="00000000" w:rsidRDefault="008247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PLANO DE ESTUDO DO MESTRANDO</w:t>
      </w:r>
    </w:p>
    <w:p w:rsidR="00000000" w:rsidRDefault="008247E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9"/>
        <w:gridCol w:w="1195"/>
        <w:gridCol w:w="850"/>
        <w:gridCol w:w="850"/>
        <w:gridCol w:w="850"/>
        <w:gridCol w:w="850"/>
      </w:tblGrid>
      <w:tr w:rsidR="00000000" w:rsidTr="00BC00D3">
        <w:tc>
          <w:tcPr>
            <w:tcW w:w="4762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8247EE">
            <w:pPr>
              <w:snapToGrid w:val="0"/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Discente: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8247EE">
            <w:pPr>
              <w:snapToGrid w:val="0"/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1ª matrícula:</w:t>
            </w:r>
          </w:p>
        </w:tc>
        <w:tc>
          <w:tcPr>
            <w:tcW w:w="851" w:type="dxa"/>
            <w:shd w:val="clear" w:color="auto" w:fill="auto"/>
          </w:tcPr>
          <w:p w:rsidR="00000000" w:rsidRDefault="008247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:rsidTr="00BC00D3">
        <w:tc>
          <w:tcPr>
            <w:tcW w:w="4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>
            <w:pPr>
              <w:snapToGrid w:val="0"/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>
            <w:pPr>
              <w:snapToGrid w:val="0"/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limite p/ conclusão do Curso:</w:t>
            </w:r>
          </w:p>
        </w:tc>
        <w:tc>
          <w:tcPr>
            <w:tcW w:w="851" w:type="dxa"/>
            <w:shd w:val="clear" w:color="auto" w:fill="auto"/>
          </w:tcPr>
          <w:p w:rsidR="00000000" w:rsidRDefault="008247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000" w:rsidTr="00BC00D3">
        <w:tc>
          <w:tcPr>
            <w:tcW w:w="8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>
            <w:pPr>
              <w:snapToGrid w:val="0"/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000" w:rsidRDefault="008247EE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00000" w:rsidRDefault="008247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000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47EE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8247EE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Realização de créditos em disci</w:t>
            </w:r>
            <w:r>
              <w:rPr>
                <w:rFonts w:ascii="Arial" w:hAnsi="Arial" w:cs="Arial"/>
                <w:sz w:val="22"/>
                <w:szCs w:val="22"/>
              </w:rPr>
              <w:t xml:space="preserve">plinas </w:t>
            </w:r>
            <w:r w:rsidR="00BC00D3">
              <w:rPr>
                <w:rFonts w:ascii="Arial" w:hAnsi="Arial" w:cs="Arial"/>
                <w:sz w:val="22"/>
                <w:szCs w:val="22"/>
              </w:rPr>
              <w:t>(quantidade)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8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Apresentação do projeto de dissertação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Realização de e</w:t>
            </w:r>
            <w:r w:rsidR="008247EE">
              <w:rPr>
                <w:rFonts w:ascii="Arial" w:hAnsi="Arial" w:cs="Arial"/>
                <w:sz w:val="22"/>
                <w:szCs w:val="22"/>
              </w:rPr>
              <w:t>stágio docente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Previsão de e</w:t>
            </w:r>
            <w:r w:rsidR="008247EE">
              <w:rPr>
                <w:rFonts w:ascii="Arial" w:hAnsi="Arial" w:cs="Arial"/>
                <w:sz w:val="22"/>
                <w:szCs w:val="22"/>
              </w:rPr>
              <w:t>stágio modalidade Sanduíche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Exame de p</w:t>
            </w:r>
            <w:r w:rsidR="008247EE">
              <w:rPr>
                <w:rFonts w:ascii="Arial" w:hAnsi="Arial" w:cs="Arial"/>
                <w:sz w:val="22"/>
                <w:szCs w:val="22"/>
              </w:rPr>
              <w:t>roficiência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00000" w:rsidRDefault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Realização do exame de q</w:t>
            </w:r>
            <w:r w:rsidR="008247EE">
              <w:rPr>
                <w:rFonts w:ascii="Arial" w:hAnsi="Arial" w:cs="Arial"/>
                <w:sz w:val="22"/>
                <w:szCs w:val="22"/>
              </w:rPr>
              <w:t>ualificação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0000" w:rsidRDefault="008247EE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Dissertação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>
            <w:pPr>
              <w:snapToGrid w:val="0"/>
              <w:spacing w:before="40" w:after="40" w:line="360" w:lineRule="auto"/>
              <w:ind w:firstLine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</w:t>
            </w:r>
            <w:r>
              <w:rPr>
                <w:rFonts w:ascii="Arial" w:hAnsi="Arial" w:cs="Arial"/>
                <w:sz w:val="22"/>
                <w:szCs w:val="22"/>
              </w:rPr>
              <w:t xml:space="preserve"> Início do desenvolvimento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>
            <w:pPr>
              <w:snapToGrid w:val="0"/>
              <w:spacing w:before="40" w:after="40" w:line="360" w:lineRule="auto"/>
              <w:ind w:firstLine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 Final do desenvolvimento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BC00D3">
            <w:pPr>
              <w:snapToGrid w:val="0"/>
              <w:spacing w:before="40" w:after="40" w:line="360" w:lineRule="auto"/>
              <w:ind w:firstLine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 Entrega de documentos e d</w:t>
            </w:r>
            <w:r w:rsidR="008247EE">
              <w:rPr>
                <w:rFonts w:ascii="Arial" w:hAnsi="Arial" w:cs="Arial"/>
                <w:sz w:val="22"/>
                <w:szCs w:val="22"/>
              </w:rPr>
              <w:t xml:space="preserve">issertação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D3" w:rsidTr="00BC00D3">
        <w:tblPrEx>
          <w:tblCellMar>
            <w:left w:w="108" w:type="dxa"/>
            <w:right w:w="108" w:type="dxa"/>
          </w:tblCellMar>
        </w:tblPrEx>
        <w:tc>
          <w:tcPr>
            <w:tcW w:w="59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Previsão de </w:t>
            </w:r>
            <w:r w:rsidR="00BC00D3">
              <w:rPr>
                <w:rFonts w:ascii="Arial" w:hAnsi="Arial" w:cs="Arial"/>
                <w:sz w:val="22"/>
                <w:szCs w:val="22"/>
              </w:rPr>
              <w:t>publicação de produção i</w:t>
            </w:r>
            <w:r>
              <w:rPr>
                <w:rFonts w:ascii="Arial" w:hAnsi="Arial" w:cs="Arial"/>
                <w:sz w:val="22"/>
                <w:szCs w:val="22"/>
              </w:rPr>
              <w:t>ntelectual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8247EE" w:rsidP="00BC00D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000" w:rsidRDefault="008247EE"/>
    <w:p w:rsidR="00000000" w:rsidRDefault="008247EE">
      <w:pPr>
        <w:ind w:firstLine="851"/>
        <w:rPr>
          <w:rFonts w:ascii="Arial" w:hAnsi="Arial" w:cs="Arial"/>
          <w:sz w:val="22"/>
          <w:szCs w:val="22"/>
        </w:rPr>
      </w:pPr>
    </w:p>
    <w:p w:rsidR="00000000" w:rsidRDefault="00BC00D3">
      <w:pPr>
        <w:spacing w:line="480" w:lineRule="auto"/>
        <w:ind w:hanging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d</w:t>
      </w:r>
      <w:r w:rsidR="008247EE">
        <w:rPr>
          <w:rFonts w:ascii="Arial" w:hAnsi="Arial" w:cs="Arial"/>
          <w:sz w:val="22"/>
          <w:szCs w:val="22"/>
        </w:rPr>
        <w:t>iscente: _______________________________________</w:t>
      </w:r>
    </w:p>
    <w:p w:rsidR="00000000" w:rsidRDefault="00BC00D3">
      <w:pPr>
        <w:spacing w:line="480" w:lineRule="auto"/>
        <w:ind w:hanging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</w:t>
      </w:r>
      <w:r w:rsidR="00887C3F">
        <w:rPr>
          <w:rFonts w:ascii="Arial" w:hAnsi="Arial" w:cs="Arial"/>
          <w:sz w:val="22"/>
          <w:szCs w:val="22"/>
        </w:rPr>
        <w:t>orientador: _</w:t>
      </w:r>
      <w:bookmarkStart w:id="0" w:name="_GoBack"/>
      <w:bookmarkEnd w:id="0"/>
      <w:r w:rsidR="008247EE">
        <w:rPr>
          <w:rFonts w:ascii="Arial" w:hAnsi="Arial" w:cs="Arial"/>
          <w:sz w:val="22"/>
          <w:szCs w:val="22"/>
        </w:rPr>
        <w:t>_________________________________________</w:t>
      </w:r>
    </w:p>
    <w:p w:rsidR="00000000" w:rsidRDefault="008247EE">
      <w:pPr>
        <w:ind w:firstLine="851"/>
        <w:jc w:val="right"/>
        <w:rPr>
          <w:rFonts w:ascii="Arial" w:hAnsi="Arial" w:cs="Arial"/>
          <w:sz w:val="22"/>
          <w:szCs w:val="22"/>
        </w:rPr>
      </w:pPr>
    </w:p>
    <w:p w:rsidR="00000000" w:rsidRDefault="008247EE">
      <w:pPr>
        <w:ind w:firstLine="851"/>
        <w:jc w:val="right"/>
        <w:rPr>
          <w:rFonts w:ascii="Arial" w:hAnsi="Arial" w:cs="Arial"/>
          <w:sz w:val="22"/>
          <w:szCs w:val="22"/>
        </w:rPr>
      </w:pPr>
    </w:p>
    <w:p w:rsidR="00000000" w:rsidRDefault="008247EE">
      <w:pPr>
        <w:ind w:firstLine="851"/>
        <w:jc w:val="right"/>
        <w:rPr>
          <w:rFonts w:ascii="Arial" w:hAnsi="Arial" w:cs="Arial"/>
          <w:sz w:val="22"/>
          <w:szCs w:val="22"/>
        </w:rPr>
      </w:pPr>
    </w:p>
    <w:p w:rsidR="00000000" w:rsidRDefault="008247EE">
      <w:pPr>
        <w:ind w:firstLine="85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Poços de Caldas, ______ de __________________________</w:t>
      </w:r>
      <w:proofErr w:type="gramStart"/>
      <w:r>
        <w:rPr>
          <w:rFonts w:ascii="Arial" w:hAnsi="Arial" w:cs="Arial"/>
          <w:sz w:val="22"/>
          <w:szCs w:val="22"/>
        </w:rPr>
        <w:t>de  _</w:t>
      </w:r>
      <w:proofErr w:type="gramEnd"/>
      <w:r>
        <w:rPr>
          <w:rFonts w:ascii="Arial" w:hAnsi="Arial" w:cs="Arial"/>
          <w:sz w:val="22"/>
          <w:szCs w:val="22"/>
        </w:rPr>
        <w:t>______</w:t>
      </w:r>
    </w:p>
    <w:p w:rsidR="00000000" w:rsidRDefault="008247EE">
      <w:pPr>
        <w:ind w:firstLine="851"/>
        <w:jc w:val="right"/>
        <w:rPr>
          <w:rFonts w:ascii="Arial" w:hAnsi="Arial" w:cs="Arial"/>
          <w:sz w:val="22"/>
          <w:szCs w:val="22"/>
        </w:rPr>
      </w:pPr>
    </w:p>
    <w:p w:rsidR="008247EE" w:rsidRDefault="008247EE">
      <w:pPr>
        <w:ind w:firstLine="851"/>
        <w:jc w:val="right"/>
      </w:pPr>
    </w:p>
    <w:sectPr w:rsidR="008247EE" w:rsidSect="00BC00D3">
      <w:headerReference w:type="default" r:id="rId7"/>
      <w:footerReference w:type="default" r:id="rId8"/>
      <w:pgSz w:w="11906" w:h="16838"/>
      <w:pgMar w:top="431" w:right="1134" w:bottom="1741" w:left="1418" w:header="37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EE" w:rsidRDefault="008247EE">
      <w:r>
        <w:separator/>
      </w:r>
    </w:p>
  </w:endnote>
  <w:endnote w:type="continuationSeparator" w:id="0">
    <w:p w:rsidR="008247EE" w:rsidRDefault="0082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D3" w:rsidRDefault="00BC00D3" w:rsidP="00BC00D3">
    <w:pPr>
      <w:pBdr>
        <w:bottom w:val="single" w:sz="12" w:space="1" w:color="auto"/>
      </w:pBdr>
      <w:spacing w:line="360" w:lineRule="auto"/>
      <w:rPr>
        <w:rFonts w:ascii="Arial" w:hAnsi="Arial" w:cs="Arial"/>
        <w:sz w:val="16"/>
        <w:szCs w:val="16"/>
      </w:rPr>
    </w:pPr>
  </w:p>
  <w:p w:rsidR="00BC00D3" w:rsidRDefault="008247EE" w:rsidP="00BC00D3">
    <w:pPr>
      <w:pStyle w:val="PargrafodaLista"/>
      <w:numPr>
        <w:ilvl w:val="0"/>
        <w:numId w:val="1"/>
      </w:numPr>
      <w:spacing w:line="360" w:lineRule="auto"/>
      <w:ind w:left="426"/>
      <w:rPr>
        <w:rFonts w:ascii="Arial" w:hAnsi="Arial" w:cs="Arial"/>
        <w:sz w:val="16"/>
        <w:szCs w:val="16"/>
      </w:rPr>
    </w:pPr>
    <w:r w:rsidRPr="00BC00D3">
      <w:rPr>
        <w:rFonts w:ascii="Arial" w:hAnsi="Arial" w:cs="Arial"/>
        <w:sz w:val="16"/>
        <w:szCs w:val="16"/>
      </w:rPr>
      <w:t>O plano de estudos deverá ser entregue até o final do primeiro semestre letivo do aluno no Programa</w:t>
    </w:r>
    <w:r w:rsidR="00BC00D3">
      <w:rPr>
        <w:rFonts w:ascii="Arial" w:hAnsi="Arial" w:cs="Arial"/>
        <w:sz w:val="16"/>
        <w:szCs w:val="16"/>
      </w:rPr>
      <w:t>.</w:t>
    </w:r>
  </w:p>
  <w:p w:rsidR="00BC00D3" w:rsidRDefault="008247EE" w:rsidP="00BC00D3">
    <w:pPr>
      <w:pStyle w:val="PargrafodaLista"/>
      <w:numPr>
        <w:ilvl w:val="0"/>
        <w:numId w:val="1"/>
      </w:numPr>
      <w:spacing w:line="360" w:lineRule="auto"/>
      <w:ind w:left="426"/>
      <w:rPr>
        <w:rFonts w:ascii="Arial" w:hAnsi="Arial" w:cs="Arial"/>
        <w:sz w:val="16"/>
        <w:szCs w:val="16"/>
      </w:rPr>
    </w:pPr>
    <w:r w:rsidRPr="00BC00D3">
      <w:rPr>
        <w:rFonts w:ascii="Arial" w:hAnsi="Arial" w:cs="Arial"/>
        <w:sz w:val="16"/>
        <w:szCs w:val="16"/>
      </w:rPr>
      <w:t>Ao final</w:t>
    </w:r>
    <w:r w:rsidRPr="00BC00D3">
      <w:rPr>
        <w:rFonts w:ascii="Arial" w:hAnsi="Arial" w:cs="Arial"/>
        <w:sz w:val="16"/>
        <w:szCs w:val="16"/>
      </w:rPr>
      <w:t xml:space="preserve"> de cada </w:t>
    </w:r>
    <w:r w:rsidRPr="00BC00D3">
      <w:rPr>
        <w:rFonts w:ascii="Arial" w:hAnsi="Arial" w:cs="Arial"/>
        <w:sz w:val="16"/>
        <w:szCs w:val="16"/>
      </w:rPr>
      <w:t xml:space="preserve">semestre deverá ser entregue um relatório de atividades </w:t>
    </w:r>
    <w:r w:rsidR="00BC00D3">
      <w:rPr>
        <w:rFonts w:ascii="Arial" w:hAnsi="Arial" w:cs="Arial"/>
        <w:sz w:val="16"/>
        <w:szCs w:val="16"/>
      </w:rPr>
      <w:t>comprovando a realização</w:t>
    </w:r>
    <w:r w:rsidRPr="00BC00D3">
      <w:rPr>
        <w:rFonts w:ascii="Arial" w:hAnsi="Arial" w:cs="Arial"/>
        <w:sz w:val="16"/>
        <w:szCs w:val="16"/>
      </w:rPr>
      <w:t xml:space="preserve"> d</w:t>
    </w:r>
    <w:r w:rsidR="00BC00D3">
      <w:rPr>
        <w:rFonts w:ascii="Arial" w:hAnsi="Arial" w:cs="Arial"/>
        <w:sz w:val="16"/>
        <w:szCs w:val="16"/>
      </w:rPr>
      <w:t>est</w:t>
    </w:r>
    <w:r w:rsidRPr="00BC00D3">
      <w:rPr>
        <w:rFonts w:ascii="Arial" w:hAnsi="Arial" w:cs="Arial"/>
        <w:sz w:val="16"/>
        <w:szCs w:val="16"/>
      </w:rPr>
      <w:t>as atividades</w:t>
    </w:r>
    <w:r w:rsidR="00BC00D3">
      <w:rPr>
        <w:rFonts w:ascii="Arial" w:hAnsi="Arial" w:cs="Arial"/>
        <w:sz w:val="16"/>
        <w:szCs w:val="16"/>
      </w:rPr>
      <w:t>.</w:t>
    </w:r>
  </w:p>
  <w:p w:rsidR="00000000" w:rsidRPr="00BC00D3" w:rsidRDefault="00BC00D3" w:rsidP="00BC00D3">
    <w:pPr>
      <w:pStyle w:val="PargrafodaLista"/>
      <w:numPr>
        <w:ilvl w:val="0"/>
        <w:numId w:val="1"/>
      </w:numPr>
      <w:spacing w:line="360" w:lineRule="auto"/>
      <w:ind w:left="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</w:t>
    </w:r>
    <w:r w:rsidR="008247EE" w:rsidRPr="00BC00D3">
      <w:rPr>
        <w:rFonts w:ascii="Arial" w:hAnsi="Arial" w:cs="Arial"/>
        <w:sz w:val="16"/>
        <w:szCs w:val="16"/>
      </w:rPr>
      <w:t xml:space="preserve"> não cumprimento das atividades propostas</w:t>
    </w:r>
    <w:r>
      <w:rPr>
        <w:rFonts w:ascii="Arial" w:hAnsi="Arial" w:cs="Arial"/>
        <w:sz w:val="16"/>
        <w:szCs w:val="16"/>
      </w:rPr>
      <w:t xml:space="preserve"> implicará na elaboração e aprovação de um outro plano de estudos.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EE" w:rsidRDefault="008247EE">
      <w:r>
        <w:separator/>
      </w:r>
    </w:p>
  </w:footnote>
  <w:footnote w:type="continuationSeparator" w:id="0">
    <w:p w:rsidR="008247EE" w:rsidRDefault="0082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3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C6053" w:rsidTr="007C6053">
      <w:trPr>
        <w:jc w:val="center"/>
      </w:trPr>
      <w:tc>
        <w:tcPr>
          <w:tcW w:w="1695" w:type="dxa"/>
          <w:vAlign w:val="center"/>
        </w:tcPr>
        <w:p w:rsidR="007C6053" w:rsidRDefault="007C6053" w:rsidP="007C6053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 w:rsidRPr="007C6053">
            <w:rPr>
              <w:rFonts w:ascii="Arial" w:hAnsi="Arial" w:cs="Arial"/>
              <w:b/>
              <w:noProof/>
              <w:sz w:val="20"/>
              <w:lang w:eastAsia="pt-BR"/>
            </w:rPr>
            <w:drawing>
              <wp:inline distT="0" distB="0" distL="0" distR="0">
                <wp:extent cx="1009650" cy="99060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7C6053" w:rsidRDefault="007C6053" w:rsidP="007C6053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7C6053" w:rsidRDefault="007C6053" w:rsidP="007C605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632AC">
            <w:rPr>
              <w:rFonts w:ascii="Arial" w:hAnsi="Arial" w:cs="Arial"/>
              <w:b/>
              <w:bCs/>
              <w:sz w:val="18"/>
              <w:szCs w:val="18"/>
            </w:rPr>
            <w:t>UNIVERSIDADE FEDERAL DE ALFENAS – UNIFAL/MG</w:t>
          </w:r>
        </w:p>
        <w:p w:rsidR="007C6053" w:rsidRPr="00E632AC" w:rsidRDefault="007C6053" w:rsidP="007C6053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632AC">
            <w:rPr>
              <w:rFonts w:ascii="Arial" w:hAnsi="Arial" w:cs="Arial"/>
              <w:b/>
              <w:bCs/>
              <w:sz w:val="16"/>
              <w:szCs w:val="16"/>
            </w:rPr>
            <w:t>Programa de Pós-Graduação em Engenharia Química - PPGEQ</w:t>
          </w:r>
        </w:p>
        <w:p w:rsidR="007C6053" w:rsidRDefault="007C6053" w:rsidP="007C6053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Rodovia José Aurélio Vilela, 11.999 - Cidade Universitária</w:t>
          </w:r>
        </w:p>
        <w:p w:rsidR="007C6053" w:rsidRDefault="007C6053" w:rsidP="007C6053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CEP 37715-400 - Poços de Caldas/MG</w:t>
          </w:r>
        </w:p>
        <w:p w:rsidR="007C6053" w:rsidRDefault="007C6053" w:rsidP="007C6053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Fone: (35) 3697-4617 - ppgeq@unifal-mg.edu.br</w:t>
          </w:r>
        </w:p>
      </w:tc>
      <w:tc>
        <w:tcPr>
          <w:tcW w:w="1693" w:type="dxa"/>
          <w:vAlign w:val="center"/>
        </w:tcPr>
        <w:p w:rsidR="007C6053" w:rsidRDefault="007C6053" w:rsidP="007C6053">
          <w:pPr>
            <w:pStyle w:val="Contedodatabela"/>
            <w:jc w:val="center"/>
            <w:rPr>
              <w:sz w:val="4"/>
              <w:szCs w:val="4"/>
            </w:rPr>
          </w:pPr>
          <w:r w:rsidRPr="007C6053">
            <w:rPr>
              <w:noProof/>
              <w:sz w:val="4"/>
              <w:szCs w:val="4"/>
              <w:lang w:eastAsia="pt-BR"/>
            </w:rPr>
            <w:drawing>
              <wp:inline distT="0" distB="0" distL="0" distR="0">
                <wp:extent cx="1009650" cy="800100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8247EE" w:rsidP="007C60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029AD"/>
    <w:multiLevelType w:val="hybridMultilevel"/>
    <w:tmpl w:val="17FEE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53"/>
    <w:rsid w:val="007C6053"/>
    <w:rsid w:val="008247EE"/>
    <w:rsid w:val="00887C3F"/>
    <w:rsid w:val="00B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A2F6CC2-12EC-48EA-B326-623EDB07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6"/>
      <w:szCs w:val="26"/>
      <w:lang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  <w:rPr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C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 para desenvolvimento do Curso de Pós-Graduação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 para desenvolvimento do Curso de Pós-Graduação</dc:title>
  <dc:subject>Plano de Estudo - PPGE</dc:subject>
  <dc:creator>Silvana Maximiano</dc:creator>
  <cp:keywords/>
  <cp:lastModifiedBy>Marlus</cp:lastModifiedBy>
  <cp:revision>3</cp:revision>
  <cp:lastPrinted>2012-05-09T11:10:00Z</cp:lastPrinted>
  <dcterms:created xsi:type="dcterms:W3CDTF">2015-10-26T13:29:00Z</dcterms:created>
  <dcterms:modified xsi:type="dcterms:W3CDTF">2015-10-26T13:38:00Z</dcterms:modified>
</cp:coreProperties>
</file>