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5" w:type="dxa"/>
        <w:tblInd w:w="-753" w:type="dxa"/>
        <w:tblLayout w:type="fixed"/>
        <w:tblLook w:val="0000" w:firstRow="0" w:lastRow="0" w:firstColumn="0" w:lastColumn="0" w:noHBand="0" w:noVBand="0"/>
      </w:tblPr>
      <w:tblGrid>
        <w:gridCol w:w="5032"/>
        <w:gridCol w:w="5053"/>
      </w:tblGrid>
      <w:tr w:rsidR="00910B8D" w14:paraId="2C70898F"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BFBFBF"/>
          </w:tcPr>
          <w:p w14:paraId="20104D41" w14:textId="5E9DE957" w:rsidR="00910B8D" w:rsidRDefault="001B1E99" w:rsidP="0079790B">
            <w:pPr>
              <w:spacing w:line="360" w:lineRule="auto"/>
              <w:jc w:val="center"/>
            </w:pPr>
            <w:r>
              <w:rPr>
                <w:b/>
              </w:rPr>
              <w:t xml:space="preserve"> S</w:t>
            </w:r>
            <w:r w:rsidR="00910B8D">
              <w:rPr>
                <w:b/>
              </w:rPr>
              <w:t>OLICITAÇÃO DE CREDENCIAMENTO DOCENTE</w:t>
            </w:r>
          </w:p>
        </w:tc>
      </w:tr>
      <w:tr w:rsidR="00910B8D" w14:paraId="7569DB49"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A0FB5" w14:textId="77777777" w:rsidR="00910B8D" w:rsidRDefault="00910B8D" w:rsidP="003A071F">
            <w:pPr>
              <w:snapToGrid w:val="0"/>
              <w:spacing w:line="360" w:lineRule="auto"/>
              <w:jc w:val="both"/>
              <w:rPr>
                <w:b/>
              </w:rPr>
            </w:pPr>
          </w:p>
          <w:p w14:paraId="4BDF964B" w14:textId="77777777" w:rsidR="00910B8D" w:rsidRDefault="00910B8D" w:rsidP="003A071F">
            <w:pPr>
              <w:jc w:val="both"/>
            </w:pPr>
            <w:r>
              <w:t xml:space="preserve">Eu, </w:t>
            </w:r>
            <w:r>
              <w:rPr>
                <w:b/>
                <w:bCs/>
              </w:rPr>
              <w:t>_____________________________________________________________</w:t>
            </w:r>
            <w:r>
              <w:t xml:space="preserve">, venho requerer meu credenciamento/recredenciamento docente junto ao Programa de Pós-Graduação em </w:t>
            </w:r>
            <w:r w:rsidRPr="004D73F1">
              <w:rPr>
                <w:bCs/>
              </w:rPr>
              <w:t>Química</w:t>
            </w:r>
            <w:r>
              <w:t xml:space="preserve"> na condição de docente </w:t>
            </w:r>
            <w:r w:rsidRPr="00705E9D">
              <w:rPr>
                <w:b/>
                <w:bCs/>
              </w:rPr>
              <w:t>__</w:t>
            </w:r>
            <w:r>
              <w:rPr>
                <w:b/>
                <w:bCs/>
              </w:rPr>
              <w:t>___</w:t>
            </w:r>
            <w:r w:rsidRPr="00705E9D">
              <w:rPr>
                <w:b/>
                <w:bCs/>
              </w:rPr>
              <w:t>____________________</w:t>
            </w:r>
            <w:r>
              <w:t xml:space="preserve">. Afirmo que estou ciente das normas de credenciamento e recredenciamento de docentes junto ao referido programa, do Regulamento da Pós-Graduação </w:t>
            </w:r>
            <w:r>
              <w:rPr>
                <w:i/>
              </w:rPr>
              <w:t>Stricto sensu,</w:t>
            </w:r>
            <w:r>
              <w:t xml:space="preserve"> além das exigências necessárias conforme consta junto à legislação vigente e ao documento de área da CAPES no qual o programa está inserido. </w:t>
            </w:r>
          </w:p>
          <w:p w14:paraId="3E198E03" w14:textId="77777777" w:rsidR="00CF5F34" w:rsidRDefault="00CF5F34" w:rsidP="003A071F">
            <w:pPr>
              <w:jc w:val="both"/>
            </w:pPr>
          </w:p>
        </w:tc>
      </w:tr>
      <w:tr w:rsidR="00910B8D" w14:paraId="38053EE5"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BFBFBF"/>
          </w:tcPr>
          <w:p w14:paraId="790E6352" w14:textId="052683A8" w:rsidR="00910B8D" w:rsidRDefault="00910B8D" w:rsidP="003A071F">
            <w:pPr>
              <w:spacing w:line="360" w:lineRule="auto"/>
              <w:jc w:val="center"/>
            </w:pPr>
            <w:r>
              <w:rPr>
                <w:b/>
              </w:rPr>
              <w:t>Atividades de Pesquisa e Produção Científica (</w:t>
            </w:r>
            <w:r w:rsidRPr="003F5D56">
              <w:rPr>
                <w:b/>
                <w:u w:val="single"/>
              </w:rPr>
              <w:t xml:space="preserve">últimos 6 </w:t>
            </w:r>
            <w:proofErr w:type="gramStart"/>
            <w:r w:rsidRPr="003F5D56">
              <w:rPr>
                <w:b/>
                <w:u w:val="single"/>
              </w:rPr>
              <w:t>anos</w:t>
            </w:r>
            <w:r>
              <w:rPr>
                <w:b/>
              </w:rPr>
              <w:t>)*</w:t>
            </w:r>
            <w:proofErr w:type="gramEnd"/>
          </w:p>
        </w:tc>
      </w:tr>
      <w:tr w:rsidR="00910B8D" w:rsidRPr="007208EB" w14:paraId="323951F0"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0919" w14:textId="5C74D50D" w:rsidR="00910B8D" w:rsidRDefault="00910B8D" w:rsidP="009C3F91">
            <w:pPr>
              <w:jc w:val="both"/>
            </w:pPr>
            <w:r w:rsidRPr="007208EB">
              <w:t xml:space="preserve">Título do(s) projeto(s) de pesquisa na área de Química ou áreas afins registrada(s) na plataforma </w:t>
            </w:r>
            <w:proofErr w:type="spellStart"/>
            <w:r w:rsidRPr="007208EB">
              <w:t>GPesq</w:t>
            </w:r>
            <w:proofErr w:type="spellEnd"/>
            <w:r w:rsidRPr="007208EB">
              <w:t>/PSP da UNIFAL-MG</w:t>
            </w:r>
            <w:r w:rsidR="009C3F91">
              <w:t xml:space="preserve"> </w:t>
            </w:r>
            <w:r w:rsidR="009C3F91">
              <w:t>alinhado com as linhas de pesquisa</w:t>
            </w:r>
            <w:r w:rsidR="009C3F91">
              <w:t xml:space="preserve"> </w:t>
            </w:r>
            <w:r w:rsidR="009C3F91">
              <w:t>do PPGQ</w:t>
            </w:r>
            <w:r w:rsidRPr="007208EB">
              <w:t>:</w:t>
            </w:r>
          </w:p>
          <w:p w14:paraId="145594C7" w14:textId="77777777" w:rsidR="008335DB" w:rsidRPr="007208EB" w:rsidRDefault="008335DB" w:rsidP="003A071F">
            <w:pPr>
              <w:jc w:val="both"/>
            </w:pPr>
          </w:p>
        </w:tc>
      </w:tr>
      <w:tr w:rsidR="00910B8D" w:rsidRPr="007208EB" w14:paraId="673BFFA1"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1052FF36" w14:textId="77777777" w:rsidR="00910B8D" w:rsidRDefault="00910B8D" w:rsidP="003A071F">
            <w:pPr>
              <w:jc w:val="both"/>
            </w:pPr>
            <w:r w:rsidRPr="007208EB">
              <w:t>Listar 5 (cinco) produtos publicados, considerando os últimos 6 (seis) anos, conforme especificado no ANEXO I (ao final do formulário)</w:t>
            </w:r>
            <w:r>
              <w:t xml:space="preserve"> *</w:t>
            </w:r>
          </w:p>
          <w:p w14:paraId="5C092E24" w14:textId="77777777" w:rsidR="008330CB" w:rsidRPr="007208EB" w:rsidRDefault="008330CB" w:rsidP="003A071F">
            <w:pPr>
              <w:jc w:val="both"/>
            </w:pPr>
          </w:p>
        </w:tc>
      </w:tr>
      <w:tr w:rsidR="00910B8D" w14:paraId="13637EC1"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03CABA8E" w14:textId="17C5429B" w:rsidR="00910B8D" w:rsidRPr="000D7F15" w:rsidRDefault="005D7758" w:rsidP="003A071F">
            <w:pPr>
              <w:spacing w:line="360" w:lineRule="auto"/>
              <w:jc w:val="both"/>
            </w:pPr>
            <w:r>
              <w:t>Somatório</w:t>
            </w:r>
            <w:r w:rsidR="00E55A35">
              <w:t xml:space="preserve"> de fator de impacto</w:t>
            </w:r>
            <w:r>
              <w:t xml:space="preserve"> dos artigos publicados</w:t>
            </w:r>
            <w:r w:rsidR="00910B8D" w:rsidRPr="000D7F15">
              <w:t xml:space="preserve">: </w:t>
            </w:r>
          </w:p>
        </w:tc>
      </w:tr>
      <w:tr w:rsidR="00910B8D" w:rsidRPr="0032279C" w14:paraId="568A1D52"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5FA64678" w14:textId="77777777" w:rsidR="00910B8D" w:rsidRDefault="00910B8D" w:rsidP="003A071F">
            <w:pPr>
              <w:jc w:val="both"/>
            </w:pPr>
            <w:r>
              <w:t>Comprovar infraestrutura de pesquisa e capacidade para financiar suas orientações por meio de recursos obtidos em agências, órgãos ou empresas. (citar os recursos aqui e inserir os comprovantes como anexos).</w:t>
            </w:r>
          </w:p>
          <w:p w14:paraId="6B02692F" w14:textId="77777777" w:rsidR="008330CB" w:rsidRPr="0032279C" w:rsidRDefault="008330CB" w:rsidP="003A071F">
            <w:pPr>
              <w:jc w:val="both"/>
            </w:pPr>
          </w:p>
        </w:tc>
      </w:tr>
      <w:tr w:rsidR="00910B8D" w14:paraId="3A60F906"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0B93A656" w14:textId="298A8B82" w:rsidR="008330CB" w:rsidRDefault="00910B8D" w:rsidP="003A071F">
            <w:pPr>
              <w:spacing w:line="360" w:lineRule="auto"/>
              <w:jc w:val="both"/>
            </w:pPr>
            <w:r>
              <w:t xml:space="preserve">Índice h (colocar a base usada para cálculo do índice): </w:t>
            </w:r>
          </w:p>
        </w:tc>
      </w:tr>
      <w:tr w:rsidR="00910B8D" w14:paraId="2E9611B7"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0BCDBDDD" w14:textId="77777777" w:rsidR="00910B8D" w:rsidRDefault="00910B8D" w:rsidP="003A071F">
            <w:pPr>
              <w:spacing w:line="360" w:lineRule="auto"/>
              <w:jc w:val="both"/>
            </w:pPr>
            <w:r>
              <w:t xml:space="preserve">Número Orientações Concluídas (diferenciar entre iniciação científica/mestrado/doutorado): </w:t>
            </w:r>
          </w:p>
          <w:p w14:paraId="353E3578" w14:textId="77777777" w:rsidR="008330CB" w:rsidRDefault="008330CB" w:rsidP="003A071F">
            <w:pPr>
              <w:spacing w:line="360" w:lineRule="auto"/>
              <w:jc w:val="both"/>
            </w:pPr>
          </w:p>
        </w:tc>
      </w:tr>
      <w:tr w:rsidR="00910B8D" w14:paraId="58461CBF"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1E60688B" w14:textId="77777777" w:rsidR="00910B8D" w:rsidRDefault="00910B8D" w:rsidP="003A071F">
            <w:pPr>
              <w:jc w:val="both"/>
            </w:pPr>
            <w:r>
              <w:t>Descrever as experiências internacionais (participação em eventos fora do país, estágio, doutorado sanduíche, pós-doutorado, dentre outras):</w:t>
            </w:r>
          </w:p>
          <w:p w14:paraId="44825D67" w14:textId="77777777" w:rsidR="008330CB" w:rsidRDefault="008330CB" w:rsidP="003A071F">
            <w:pPr>
              <w:jc w:val="both"/>
            </w:pPr>
          </w:p>
        </w:tc>
      </w:tr>
      <w:tr w:rsidR="00910B8D" w14:paraId="18138564"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0E9638A0" w14:textId="77777777" w:rsidR="00910B8D" w:rsidRDefault="00910B8D" w:rsidP="003A071F">
            <w:pPr>
              <w:spacing w:line="360" w:lineRule="auto"/>
              <w:jc w:val="both"/>
            </w:pPr>
            <w:r>
              <w:t>Descrever experiência com inovação tecnológica, patentes:</w:t>
            </w:r>
          </w:p>
          <w:p w14:paraId="14C9AD8C" w14:textId="77777777" w:rsidR="008330CB" w:rsidRDefault="008330CB" w:rsidP="003A071F">
            <w:pPr>
              <w:spacing w:line="360" w:lineRule="auto"/>
              <w:jc w:val="both"/>
            </w:pPr>
          </w:p>
        </w:tc>
      </w:tr>
      <w:tr w:rsidR="00910B8D" w14:paraId="1C178C3E"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3FF10347" w14:textId="493A11C8" w:rsidR="00910B8D" w:rsidRDefault="00910B8D" w:rsidP="003A071F">
            <w:pPr>
              <w:jc w:val="both"/>
            </w:pPr>
            <w:r>
              <w:t xml:space="preserve">Possui disponibilidade para participação em órgãos colegiados, comissões, coordenação no Programa? </w:t>
            </w:r>
            <w:proofErr w:type="gramStart"/>
            <w:r>
              <w:t xml:space="preserve">(  </w:t>
            </w:r>
            <w:proofErr w:type="gramEnd"/>
            <w:r>
              <w:t xml:space="preserve"> ) Sim  </w:t>
            </w:r>
            <w:proofErr w:type="gramStart"/>
            <w:r>
              <w:t xml:space="preserve">   (</w:t>
            </w:r>
            <w:proofErr w:type="gramEnd"/>
            <w:r>
              <w:t xml:space="preserve"> </w:t>
            </w:r>
            <w:proofErr w:type="gramStart"/>
            <w:r>
              <w:t xml:space="preserve">  )</w:t>
            </w:r>
            <w:proofErr w:type="gramEnd"/>
            <w:r>
              <w:t xml:space="preserve"> Não</w:t>
            </w:r>
          </w:p>
        </w:tc>
      </w:tr>
      <w:tr w:rsidR="00910B8D" w14:paraId="76E49C0D"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4E6BEB02" w14:textId="77777777" w:rsidR="00910B8D" w:rsidRDefault="00910B8D" w:rsidP="003A071F">
            <w:pPr>
              <w:jc w:val="both"/>
            </w:pPr>
            <w:r>
              <w:t xml:space="preserve">É docente de outro programa de pós-graduação da UNIFAL-MG ou de outra Instituição? </w:t>
            </w:r>
          </w:p>
          <w:p w14:paraId="1D238651" w14:textId="33DD3B56" w:rsidR="00910B8D" w:rsidRDefault="00910B8D" w:rsidP="003A071F">
            <w:pPr>
              <w:jc w:val="both"/>
            </w:pPr>
            <w:proofErr w:type="gramStart"/>
            <w:r>
              <w:t xml:space="preserve">( </w:t>
            </w:r>
            <w:r w:rsidR="006337B0">
              <w:t xml:space="preserve"> </w:t>
            </w:r>
            <w:proofErr w:type="gramEnd"/>
            <w:r>
              <w:t xml:space="preserve"> </w:t>
            </w:r>
            <w:proofErr w:type="gramStart"/>
            <w:r>
              <w:t>)  Sim</w:t>
            </w:r>
            <w:proofErr w:type="gramEnd"/>
            <w:r>
              <w:t xml:space="preserve">  </w:t>
            </w:r>
            <w:proofErr w:type="gramStart"/>
            <w:r>
              <w:t xml:space="preserve">(  </w:t>
            </w:r>
            <w:proofErr w:type="gramEnd"/>
            <w:r>
              <w:t xml:space="preserve"> </w:t>
            </w:r>
            <w:proofErr w:type="gramStart"/>
            <w:r>
              <w:t>)  Não</w:t>
            </w:r>
            <w:proofErr w:type="gramEnd"/>
          </w:p>
        </w:tc>
      </w:tr>
      <w:tr w:rsidR="00910B8D" w14:paraId="09FCFAA4"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3B439BA1" w14:textId="77777777" w:rsidR="00910B8D" w:rsidRDefault="00910B8D" w:rsidP="003A071F">
            <w:pPr>
              <w:jc w:val="both"/>
            </w:pPr>
            <w:r>
              <w:t xml:space="preserve">Caso a resposta seja positiva, indicar a condição: </w:t>
            </w:r>
            <w:proofErr w:type="gramStart"/>
            <w:r>
              <w:t>(  )</w:t>
            </w:r>
            <w:proofErr w:type="gramEnd"/>
            <w:r>
              <w:t xml:space="preserve"> Docente Permanente</w:t>
            </w:r>
          </w:p>
          <w:p w14:paraId="2BB64189" w14:textId="77777777" w:rsidR="00910B8D" w:rsidRDefault="00910B8D" w:rsidP="003A071F">
            <w:pPr>
              <w:spacing w:line="360" w:lineRule="auto"/>
              <w:jc w:val="both"/>
            </w:pPr>
            <w:r>
              <w:t xml:space="preserve">                                                                               </w:t>
            </w:r>
            <w:proofErr w:type="gramStart"/>
            <w:r>
              <w:t>(  )</w:t>
            </w:r>
            <w:proofErr w:type="gramEnd"/>
            <w:r>
              <w:t xml:space="preserve"> Docente colaborador</w:t>
            </w:r>
          </w:p>
        </w:tc>
      </w:tr>
      <w:tr w:rsidR="00910B8D" w14:paraId="2ACF79E7"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auto"/>
          </w:tcPr>
          <w:p w14:paraId="49281F33" w14:textId="77777777" w:rsidR="00910B8D" w:rsidRDefault="00910B8D" w:rsidP="003A071F">
            <w:pPr>
              <w:jc w:val="both"/>
            </w:pPr>
            <w:r>
              <w:t>*Se a interessada tiver usufruído de licença maternidade nos últimos 5 anos, seja em família biológica, afetiva ou por adoção, sua produção será considerada nos últimos 7 anos para o cálculo dos índices marcados.</w:t>
            </w:r>
          </w:p>
          <w:p w14:paraId="2341B528" w14:textId="77777777" w:rsidR="00910B8D" w:rsidRDefault="00910B8D" w:rsidP="003A071F">
            <w:pPr>
              <w:jc w:val="both"/>
            </w:pPr>
            <w:r w:rsidRPr="001002E3">
              <w:rPr>
                <w:vertAlign w:val="superscript"/>
              </w:rPr>
              <w:t>#</w:t>
            </w:r>
            <w:r w:rsidRPr="00B575B3">
              <w:t>Na avaliação específica d</w:t>
            </w:r>
            <w:r>
              <w:t>este item, se o</w:t>
            </w:r>
            <w:r w:rsidRPr="00B575B3">
              <w:t xml:space="preserve"> egresso </w:t>
            </w:r>
            <w:r>
              <w:t xml:space="preserve">defendeu o mestrado </w:t>
            </w:r>
            <w:r w:rsidRPr="00B575B3">
              <w:t>há menos de 12 meses e ainda não tenha gerado produtos, es</w:t>
            </w:r>
            <w:r>
              <w:t>t</w:t>
            </w:r>
            <w:r w:rsidRPr="00B575B3">
              <w:t>e poderá ser excluído do denominador do cálculo da média.</w:t>
            </w:r>
          </w:p>
        </w:tc>
      </w:tr>
      <w:tr w:rsidR="00910B8D" w14:paraId="146A6163" w14:textId="77777777" w:rsidTr="003A071F">
        <w:tc>
          <w:tcPr>
            <w:tcW w:w="10085"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84597F" w14:textId="77777777" w:rsidR="00910B8D" w:rsidRDefault="00910B8D" w:rsidP="003A071F">
            <w:pPr>
              <w:spacing w:line="360" w:lineRule="auto"/>
              <w:jc w:val="center"/>
            </w:pPr>
          </w:p>
        </w:tc>
      </w:tr>
      <w:tr w:rsidR="00910B8D" w14:paraId="0EEB060D" w14:textId="77777777" w:rsidTr="003A071F">
        <w:tc>
          <w:tcPr>
            <w:tcW w:w="5032" w:type="dxa"/>
            <w:tcBorders>
              <w:top w:val="single" w:sz="4" w:space="0" w:color="000000"/>
              <w:left w:val="single" w:sz="4" w:space="0" w:color="000000"/>
              <w:bottom w:val="single" w:sz="4" w:space="0" w:color="000000"/>
            </w:tcBorders>
            <w:shd w:val="clear" w:color="auto" w:fill="auto"/>
          </w:tcPr>
          <w:p w14:paraId="5026DD5E" w14:textId="77777777" w:rsidR="00910B8D" w:rsidRDefault="00910B8D" w:rsidP="003A071F">
            <w:pPr>
              <w:snapToGrid w:val="0"/>
              <w:spacing w:line="360" w:lineRule="auto"/>
              <w:jc w:val="center"/>
            </w:pPr>
          </w:p>
          <w:p w14:paraId="7E074725" w14:textId="77777777" w:rsidR="00910B8D" w:rsidRDefault="00910B8D" w:rsidP="003A071F">
            <w:pPr>
              <w:spacing w:line="360" w:lineRule="auto"/>
              <w:jc w:val="center"/>
            </w:pPr>
          </w:p>
          <w:p w14:paraId="78415B23" w14:textId="77777777" w:rsidR="00910B8D" w:rsidRDefault="00910B8D" w:rsidP="003A071F">
            <w:pPr>
              <w:spacing w:line="360" w:lineRule="auto"/>
              <w:jc w:val="center"/>
            </w:pPr>
          </w:p>
          <w:p w14:paraId="7E5241ED" w14:textId="77777777" w:rsidR="00910B8D" w:rsidRPr="00DF6E41" w:rsidRDefault="00910B8D" w:rsidP="003A071F">
            <w:pPr>
              <w:spacing w:line="360" w:lineRule="auto"/>
              <w:jc w:val="center"/>
            </w:pPr>
            <w:r w:rsidRPr="00DF6E41">
              <w:t>___________________________</w:t>
            </w:r>
          </w:p>
          <w:p w14:paraId="34B816D0" w14:textId="77777777" w:rsidR="00910B8D" w:rsidRDefault="00910B8D" w:rsidP="003A071F">
            <w:pPr>
              <w:spacing w:line="360" w:lineRule="auto"/>
              <w:jc w:val="center"/>
            </w:pPr>
            <w:r>
              <w:t>Local e data</w:t>
            </w:r>
          </w:p>
        </w:tc>
        <w:tc>
          <w:tcPr>
            <w:tcW w:w="5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FEAD4" w14:textId="77777777" w:rsidR="00910B8D" w:rsidRDefault="00910B8D" w:rsidP="003A071F">
            <w:pPr>
              <w:spacing w:line="360" w:lineRule="auto"/>
              <w:jc w:val="center"/>
            </w:pPr>
          </w:p>
          <w:p w14:paraId="35F08282" w14:textId="77777777" w:rsidR="00910B8D" w:rsidRDefault="00910B8D" w:rsidP="003A071F">
            <w:pPr>
              <w:spacing w:line="360" w:lineRule="auto"/>
              <w:jc w:val="center"/>
            </w:pPr>
          </w:p>
          <w:p w14:paraId="66CB979B" w14:textId="77777777" w:rsidR="00910B8D" w:rsidRDefault="00910B8D" w:rsidP="003A071F">
            <w:pPr>
              <w:spacing w:line="360" w:lineRule="auto"/>
              <w:jc w:val="center"/>
            </w:pPr>
          </w:p>
          <w:p w14:paraId="2B84021B" w14:textId="77777777" w:rsidR="00910B8D" w:rsidRDefault="00910B8D" w:rsidP="003A071F">
            <w:pPr>
              <w:spacing w:line="360" w:lineRule="auto"/>
              <w:jc w:val="center"/>
            </w:pPr>
            <w:r>
              <w:t>___________________</w:t>
            </w:r>
          </w:p>
          <w:p w14:paraId="025195C3" w14:textId="77777777" w:rsidR="00910B8D" w:rsidRDefault="00910B8D" w:rsidP="003A071F">
            <w:pPr>
              <w:spacing w:line="360" w:lineRule="auto"/>
              <w:jc w:val="center"/>
            </w:pPr>
            <w:r>
              <w:t>Assinatura do(a) solicitante</w:t>
            </w:r>
          </w:p>
        </w:tc>
      </w:tr>
    </w:tbl>
    <w:p w14:paraId="61291353" w14:textId="77777777" w:rsidR="007E21F8" w:rsidRDefault="007E21F8"/>
    <w:p w14:paraId="06B52679" w14:textId="6E919951" w:rsidR="00910B8D" w:rsidRDefault="00910B8D">
      <w:pPr>
        <w:suppressAutoHyphens w:val="0"/>
        <w:spacing w:after="160" w:line="259" w:lineRule="auto"/>
      </w:pPr>
      <w:r>
        <w:br w:type="page"/>
      </w:r>
    </w:p>
    <w:p w14:paraId="696556FD" w14:textId="77777777" w:rsidR="00910B8D" w:rsidRPr="00C60353" w:rsidRDefault="00910B8D" w:rsidP="00910B8D">
      <w:pPr>
        <w:ind w:right="-2"/>
        <w:rPr>
          <w:spacing w:val="-4"/>
          <w:sz w:val="26"/>
        </w:rPr>
      </w:pPr>
      <w:r w:rsidRPr="00C60353">
        <w:rPr>
          <w:sz w:val="26"/>
        </w:rPr>
        <w:lastRenderedPageBreak/>
        <w:t>ANEXO</w:t>
      </w:r>
      <w:r w:rsidRPr="00C60353">
        <w:rPr>
          <w:spacing w:val="2"/>
          <w:sz w:val="26"/>
        </w:rPr>
        <w:t xml:space="preserve"> </w:t>
      </w:r>
      <w:r w:rsidRPr="00C60353">
        <w:rPr>
          <w:sz w:val="26"/>
        </w:rPr>
        <w:t>I</w:t>
      </w:r>
      <w:r w:rsidRPr="00C60353">
        <w:rPr>
          <w:spacing w:val="2"/>
          <w:sz w:val="26"/>
        </w:rPr>
        <w:t xml:space="preserve"> </w:t>
      </w:r>
      <w:r w:rsidRPr="00C60353">
        <w:rPr>
          <w:sz w:val="26"/>
        </w:rPr>
        <w:t>À</w:t>
      </w:r>
      <w:r w:rsidRPr="00C60353">
        <w:rPr>
          <w:spacing w:val="3"/>
          <w:sz w:val="26"/>
        </w:rPr>
        <w:t xml:space="preserve"> </w:t>
      </w:r>
      <w:r w:rsidRPr="00C60353">
        <w:rPr>
          <w:sz w:val="26"/>
        </w:rPr>
        <w:t>RESOLUÇÃO</w:t>
      </w:r>
      <w:r w:rsidRPr="00C60353">
        <w:rPr>
          <w:spacing w:val="2"/>
          <w:sz w:val="26"/>
        </w:rPr>
        <w:t xml:space="preserve"> </w:t>
      </w:r>
      <w:r w:rsidRPr="00C60353">
        <w:rPr>
          <w:sz w:val="26"/>
        </w:rPr>
        <w:t>Nº</w:t>
      </w:r>
      <w:r w:rsidRPr="00C60353">
        <w:rPr>
          <w:spacing w:val="3"/>
          <w:sz w:val="26"/>
        </w:rPr>
        <w:t xml:space="preserve"> </w:t>
      </w:r>
      <w:r w:rsidRPr="00C60353">
        <w:rPr>
          <w:sz w:val="26"/>
        </w:rPr>
        <w:t>29/2024,</w:t>
      </w:r>
      <w:r w:rsidRPr="00C60353">
        <w:rPr>
          <w:spacing w:val="2"/>
          <w:sz w:val="26"/>
        </w:rPr>
        <w:t xml:space="preserve"> </w:t>
      </w:r>
      <w:r w:rsidRPr="00C60353">
        <w:rPr>
          <w:sz w:val="26"/>
        </w:rPr>
        <w:t>DE</w:t>
      </w:r>
      <w:r w:rsidRPr="00C60353">
        <w:rPr>
          <w:spacing w:val="3"/>
          <w:sz w:val="26"/>
        </w:rPr>
        <w:t xml:space="preserve"> </w:t>
      </w:r>
      <w:r w:rsidRPr="00C60353">
        <w:rPr>
          <w:sz w:val="26"/>
        </w:rPr>
        <w:t>11</w:t>
      </w:r>
      <w:r w:rsidRPr="00C60353">
        <w:rPr>
          <w:spacing w:val="2"/>
          <w:sz w:val="26"/>
        </w:rPr>
        <w:t xml:space="preserve"> </w:t>
      </w:r>
      <w:r w:rsidRPr="00C60353">
        <w:rPr>
          <w:sz w:val="26"/>
        </w:rPr>
        <w:t>DE</w:t>
      </w:r>
      <w:r w:rsidRPr="00C60353">
        <w:rPr>
          <w:spacing w:val="3"/>
          <w:sz w:val="26"/>
        </w:rPr>
        <w:t xml:space="preserve"> </w:t>
      </w:r>
      <w:r w:rsidRPr="00C60353">
        <w:rPr>
          <w:sz w:val="26"/>
        </w:rPr>
        <w:t>DEZEMBRO</w:t>
      </w:r>
      <w:r w:rsidRPr="00C60353">
        <w:rPr>
          <w:spacing w:val="2"/>
          <w:sz w:val="26"/>
        </w:rPr>
        <w:t xml:space="preserve"> </w:t>
      </w:r>
      <w:r w:rsidRPr="00C60353">
        <w:rPr>
          <w:sz w:val="26"/>
        </w:rPr>
        <w:t>DE</w:t>
      </w:r>
      <w:r w:rsidRPr="00C60353">
        <w:rPr>
          <w:spacing w:val="3"/>
          <w:sz w:val="26"/>
        </w:rPr>
        <w:t xml:space="preserve"> </w:t>
      </w:r>
      <w:r w:rsidRPr="00C60353">
        <w:rPr>
          <w:spacing w:val="-4"/>
          <w:sz w:val="26"/>
        </w:rPr>
        <w:t>2024</w:t>
      </w:r>
    </w:p>
    <w:p w14:paraId="476168EA" w14:textId="77777777" w:rsidR="00910B8D" w:rsidRPr="00C60353" w:rsidRDefault="00910B8D" w:rsidP="00910B8D">
      <w:pPr>
        <w:ind w:right="-2"/>
        <w:rPr>
          <w:spacing w:val="-4"/>
          <w:sz w:val="26"/>
        </w:rPr>
      </w:pPr>
    </w:p>
    <w:p w14:paraId="0115622C" w14:textId="77777777" w:rsidR="00910B8D" w:rsidRPr="00C60353" w:rsidRDefault="00910B8D" w:rsidP="00910B8D">
      <w:pPr>
        <w:ind w:right="-2"/>
        <w:rPr>
          <w:spacing w:val="-4"/>
          <w:sz w:val="26"/>
        </w:rPr>
      </w:pPr>
      <w:r w:rsidRPr="00C60353">
        <w:rPr>
          <w:spacing w:val="-4"/>
          <w:sz w:val="26"/>
        </w:rPr>
        <w:t>Os índices de impacto dos produtos serão:</w:t>
      </w:r>
    </w:p>
    <w:p w14:paraId="0D9F610F" w14:textId="77777777" w:rsidR="00910B8D" w:rsidRPr="00C60353" w:rsidRDefault="00910B8D" w:rsidP="00910B8D">
      <w:pPr>
        <w:ind w:right="-2"/>
        <w:rPr>
          <w:spacing w:val="-4"/>
          <w:sz w:val="26"/>
        </w:rPr>
      </w:pPr>
    </w:p>
    <w:p w14:paraId="1B9F4586" w14:textId="77777777" w:rsidR="00910B8D" w:rsidRPr="00C60353" w:rsidRDefault="00910B8D" w:rsidP="00C60353">
      <w:pPr>
        <w:pStyle w:val="PargrafodaLista"/>
        <w:numPr>
          <w:ilvl w:val="0"/>
          <w:numId w:val="1"/>
        </w:numPr>
        <w:ind w:left="0" w:right="-2" w:firstLine="0"/>
        <w:rPr>
          <w:spacing w:val="-4"/>
          <w:sz w:val="26"/>
        </w:rPr>
      </w:pPr>
      <w:r w:rsidRPr="00C60353">
        <w:rPr>
          <w:spacing w:val="-4"/>
          <w:sz w:val="26"/>
        </w:rPr>
        <w:t>Artigos: Último índice JCR (</w:t>
      </w:r>
      <w:proofErr w:type="spellStart"/>
      <w:r w:rsidRPr="00C60353">
        <w:rPr>
          <w:spacing w:val="-4"/>
          <w:sz w:val="26"/>
        </w:rPr>
        <w:t>Journal</w:t>
      </w:r>
      <w:proofErr w:type="spellEnd"/>
      <w:r w:rsidRPr="00C60353">
        <w:rPr>
          <w:spacing w:val="-4"/>
          <w:sz w:val="26"/>
        </w:rPr>
        <w:t xml:space="preserve"> Citation Reports) publicado pela </w:t>
      </w:r>
      <w:proofErr w:type="spellStart"/>
      <w:r w:rsidRPr="00C60353">
        <w:rPr>
          <w:spacing w:val="-4"/>
          <w:sz w:val="26"/>
        </w:rPr>
        <w:t>Clarivate</w:t>
      </w:r>
      <w:proofErr w:type="spellEnd"/>
      <w:r w:rsidRPr="00C60353">
        <w:rPr>
          <w:spacing w:val="-4"/>
          <w:sz w:val="26"/>
        </w:rPr>
        <w:t xml:space="preserve"> </w:t>
      </w:r>
      <w:proofErr w:type="spellStart"/>
      <w:r w:rsidRPr="00C60353">
        <w:rPr>
          <w:spacing w:val="-4"/>
          <w:sz w:val="26"/>
        </w:rPr>
        <w:t>Analytics</w:t>
      </w:r>
      <w:proofErr w:type="spellEnd"/>
      <w:r w:rsidRPr="00C60353">
        <w:rPr>
          <w:spacing w:val="-4"/>
          <w:sz w:val="26"/>
        </w:rPr>
        <w:t>.</w:t>
      </w:r>
    </w:p>
    <w:p w14:paraId="532A54BA" w14:textId="6CD786EE" w:rsidR="00910B8D" w:rsidRPr="00C60353" w:rsidRDefault="00910B8D" w:rsidP="00C60353">
      <w:pPr>
        <w:pStyle w:val="PargrafodaLista"/>
        <w:ind w:left="0" w:right="-2"/>
        <w:jc w:val="both"/>
        <w:rPr>
          <w:spacing w:val="-4"/>
          <w:sz w:val="26"/>
        </w:rPr>
      </w:pPr>
      <w:r w:rsidRPr="00C60353">
        <w:rPr>
          <w:spacing w:val="-4"/>
          <w:sz w:val="26"/>
        </w:rPr>
        <w:t>No caso de periódicos da área de Educação em Química sem ou baixo (inferior a 1,0) JCR, e aqueles editados pela SBQ, serão considerados os seguintes valores baseados na tabela de Qualis mais recente da CAPES:</w:t>
      </w:r>
    </w:p>
    <w:p w14:paraId="3D50FBE4" w14:textId="77777777" w:rsidR="00910B8D" w:rsidRPr="00C60353" w:rsidRDefault="00910B8D" w:rsidP="00C60353">
      <w:pPr>
        <w:pStyle w:val="PargrafodaLista"/>
        <w:ind w:left="0" w:right="-2"/>
        <w:jc w:val="both"/>
        <w:rPr>
          <w:spacing w:val="-4"/>
          <w:sz w:val="26"/>
        </w:rPr>
      </w:pPr>
    </w:p>
    <w:p w14:paraId="28BF9868" w14:textId="5A05A217" w:rsidR="00910B8D" w:rsidRPr="00C60353" w:rsidRDefault="00910B8D" w:rsidP="00C60353">
      <w:pPr>
        <w:pStyle w:val="PargrafodaLista"/>
        <w:ind w:left="0" w:right="-2"/>
        <w:jc w:val="both"/>
        <w:rPr>
          <w:spacing w:val="-4"/>
          <w:sz w:val="26"/>
        </w:rPr>
      </w:pPr>
      <w:r w:rsidRPr="00C60353">
        <w:rPr>
          <w:spacing w:val="-4"/>
          <w:sz w:val="26"/>
        </w:rPr>
        <w:t>A1=4,5; A2=4,0; A3=3,5; A4=2,5; B1=2,0; B2=1,5; B3=1,0; B4=0,5.</w:t>
      </w:r>
    </w:p>
    <w:p w14:paraId="11E36B9B" w14:textId="77777777" w:rsidR="00910B8D" w:rsidRPr="00C60353" w:rsidRDefault="00910B8D" w:rsidP="00910B8D">
      <w:pPr>
        <w:pStyle w:val="PargrafodaLista"/>
        <w:ind w:right="-2"/>
        <w:jc w:val="both"/>
        <w:rPr>
          <w:spacing w:val="-4"/>
          <w:sz w:val="26"/>
        </w:rPr>
      </w:pPr>
    </w:p>
    <w:p w14:paraId="55611A38" w14:textId="77777777" w:rsidR="00910B8D" w:rsidRPr="00C60353" w:rsidRDefault="00910B8D" w:rsidP="00C60353">
      <w:pPr>
        <w:pStyle w:val="PargrafodaLista"/>
        <w:numPr>
          <w:ilvl w:val="0"/>
          <w:numId w:val="1"/>
        </w:numPr>
        <w:ind w:left="0" w:right="-2" w:firstLine="0"/>
        <w:jc w:val="both"/>
        <w:rPr>
          <w:spacing w:val="-4"/>
          <w:sz w:val="26"/>
        </w:rPr>
      </w:pPr>
      <w:r w:rsidRPr="00C60353">
        <w:rPr>
          <w:spacing w:val="-4"/>
          <w:sz w:val="26"/>
        </w:rPr>
        <w:t xml:space="preserve">Ativos de propriedade intelectual: </w:t>
      </w:r>
    </w:p>
    <w:p w14:paraId="2D9E4317" w14:textId="77777777" w:rsidR="00910B8D" w:rsidRPr="00C60353" w:rsidRDefault="00910B8D" w:rsidP="00C60353">
      <w:pPr>
        <w:ind w:right="-2"/>
        <w:jc w:val="both"/>
        <w:rPr>
          <w:spacing w:val="-4"/>
          <w:sz w:val="26"/>
        </w:rPr>
      </w:pPr>
      <w:r w:rsidRPr="00C60353">
        <w:rPr>
          <w:spacing w:val="-4"/>
          <w:sz w:val="26"/>
        </w:rPr>
        <w:t>licenciada internacional = 25;</w:t>
      </w:r>
    </w:p>
    <w:p w14:paraId="06B96349" w14:textId="77777777" w:rsidR="00910B8D" w:rsidRPr="00C60353" w:rsidRDefault="00910B8D" w:rsidP="00C60353">
      <w:pPr>
        <w:ind w:right="-2"/>
        <w:jc w:val="both"/>
        <w:rPr>
          <w:spacing w:val="-4"/>
          <w:sz w:val="26"/>
        </w:rPr>
      </w:pPr>
      <w:r w:rsidRPr="00C60353">
        <w:rPr>
          <w:spacing w:val="-4"/>
          <w:sz w:val="26"/>
        </w:rPr>
        <w:t>concedida internacional = 20;</w:t>
      </w:r>
    </w:p>
    <w:p w14:paraId="176FC0D3" w14:textId="77777777" w:rsidR="00910B8D" w:rsidRPr="00C60353" w:rsidRDefault="00910B8D" w:rsidP="00C60353">
      <w:pPr>
        <w:ind w:right="-2"/>
        <w:jc w:val="both"/>
        <w:rPr>
          <w:spacing w:val="-4"/>
          <w:sz w:val="26"/>
        </w:rPr>
      </w:pPr>
      <w:r w:rsidRPr="00C60353">
        <w:rPr>
          <w:spacing w:val="-4"/>
          <w:sz w:val="26"/>
        </w:rPr>
        <w:t>depositada internacional = 15;</w:t>
      </w:r>
    </w:p>
    <w:p w14:paraId="0F2AC6DE" w14:textId="77777777" w:rsidR="00910B8D" w:rsidRPr="00C60353" w:rsidRDefault="00910B8D" w:rsidP="00C60353">
      <w:pPr>
        <w:ind w:right="-2"/>
        <w:jc w:val="both"/>
        <w:rPr>
          <w:spacing w:val="-4"/>
          <w:sz w:val="26"/>
        </w:rPr>
      </w:pPr>
      <w:r w:rsidRPr="00C60353">
        <w:rPr>
          <w:spacing w:val="-4"/>
          <w:sz w:val="26"/>
        </w:rPr>
        <w:t>licenciada nacional = 20;</w:t>
      </w:r>
    </w:p>
    <w:p w14:paraId="2A891AE4" w14:textId="77777777" w:rsidR="00910B8D" w:rsidRPr="00C60353" w:rsidRDefault="00910B8D" w:rsidP="00C60353">
      <w:pPr>
        <w:ind w:right="-2"/>
        <w:jc w:val="both"/>
        <w:rPr>
          <w:spacing w:val="-4"/>
          <w:sz w:val="26"/>
        </w:rPr>
      </w:pPr>
      <w:r w:rsidRPr="00C60353">
        <w:rPr>
          <w:spacing w:val="-4"/>
          <w:sz w:val="26"/>
        </w:rPr>
        <w:t>concedida nacional = 10;</w:t>
      </w:r>
    </w:p>
    <w:p w14:paraId="120B372B" w14:textId="76E0D645" w:rsidR="00910B8D" w:rsidRPr="00C60353" w:rsidRDefault="00910B8D" w:rsidP="00C60353">
      <w:pPr>
        <w:ind w:right="-2"/>
        <w:jc w:val="both"/>
        <w:rPr>
          <w:spacing w:val="-4"/>
          <w:sz w:val="26"/>
        </w:rPr>
      </w:pPr>
      <w:r w:rsidRPr="00C60353">
        <w:rPr>
          <w:spacing w:val="-4"/>
          <w:sz w:val="26"/>
        </w:rPr>
        <w:t>depositada nacional = 5</w:t>
      </w:r>
    </w:p>
    <w:p w14:paraId="764BF696" w14:textId="77777777" w:rsidR="00910B8D" w:rsidRPr="00C60353" w:rsidRDefault="00910B8D" w:rsidP="00910B8D">
      <w:pPr>
        <w:ind w:left="360" w:right="-2"/>
        <w:jc w:val="both"/>
        <w:rPr>
          <w:spacing w:val="-4"/>
          <w:sz w:val="26"/>
        </w:rPr>
      </w:pPr>
    </w:p>
    <w:p w14:paraId="79BF3E09" w14:textId="38BBCC37" w:rsidR="00910B8D" w:rsidRPr="00C60353" w:rsidRDefault="00910B8D" w:rsidP="00C60353">
      <w:pPr>
        <w:pStyle w:val="PargrafodaLista"/>
        <w:numPr>
          <w:ilvl w:val="0"/>
          <w:numId w:val="1"/>
        </w:numPr>
        <w:ind w:left="0" w:right="-2" w:firstLine="0"/>
        <w:jc w:val="both"/>
        <w:rPr>
          <w:spacing w:val="-4"/>
          <w:sz w:val="26"/>
        </w:rPr>
      </w:pPr>
      <w:r w:rsidRPr="00C60353">
        <w:rPr>
          <w:spacing w:val="-4"/>
          <w:sz w:val="26"/>
        </w:rPr>
        <w:t xml:space="preserve">Livros de caráter técnico-científico: </w:t>
      </w:r>
    </w:p>
    <w:p w14:paraId="715B1C48" w14:textId="77777777" w:rsidR="00910B8D" w:rsidRPr="00C60353" w:rsidRDefault="00910B8D" w:rsidP="00C60353">
      <w:pPr>
        <w:ind w:right="-2"/>
        <w:jc w:val="both"/>
        <w:rPr>
          <w:spacing w:val="-4"/>
          <w:sz w:val="26"/>
        </w:rPr>
      </w:pPr>
      <w:r w:rsidRPr="00C60353">
        <w:rPr>
          <w:spacing w:val="-4"/>
          <w:sz w:val="26"/>
        </w:rPr>
        <w:t xml:space="preserve">Livro, inglês, Editora internacional, Corpo Editorial, Conselho Editorial, Parecer e Revisão por Pares = 10 </w:t>
      </w:r>
    </w:p>
    <w:p w14:paraId="2399919E" w14:textId="77777777" w:rsidR="00910B8D" w:rsidRPr="00C60353" w:rsidRDefault="00910B8D" w:rsidP="00C60353">
      <w:pPr>
        <w:ind w:right="-2"/>
        <w:jc w:val="both"/>
        <w:rPr>
          <w:spacing w:val="-4"/>
          <w:sz w:val="26"/>
        </w:rPr>
      </w:pPr>
      <w:r w:rsidRPr="00C60353">
        <w:rPr>
          <w:spacing w:val="-4"/>
          <w:sz w:val="26"/>
        </w:rPr>
        <w:t xml:space="preserve">Capítulo de Livro, inglês, Editora internacional, Corpo Editorial, Conselho Editorial, Parecer e Revisão por Pares = 5 </w:t>
      </w:r>
    </w:p>
    <w:p w14:paraId="60593B24" w14:textId="32FEB265" w:rsidR="00910B8D" w:rsidRPr="00C60353" w:rsidRDefault="00910B8D" w:rsidP="00C60353">
      <w:pPr>
        <w:ind w:right="-2"/>
        <w:jc w:val="both"/>
        <w:rPr>
          <w:spacing w:val="-4"/>
          <w:sz w:val="26"/>
        </w:rPr>
      </w:pPr>
      <w:r w:rsidRPr="00C60353">
        <w:rPr>
          <w:spacing w:val="-4"/>
          <w:sz w:val="26"/>
        </w:rPr>
        <w:t xml:space="preserve">Livro, português, Editora Nacional, Corpo Editorial, Conselho Editorial, Parecer e Revisão por Pares = 6 </w:t>
      </w:r>
    </w:p>
    <w:p w14:paraId="5DD3B014" w14:textId="77777777" w:rsidR="00910B8D" w:rsidRPr="00C60353" w:rsidRDefault="00910B8D" w:rsidP="00C60353">
      <w:pPr>
        <w:ind w:right="-2"/>
        <w:jc w:val="both"/>
        <w:rPr>
          <w:spacing w:val="-4"/>
          <w:sz w:val="26"/>
        </w:rPr>
      </w:pPr>
      <w:r w:rsidRPr="00C60353">
        <w:rPr>
          <w:spacing w:val="-4"/>
          <w:sz w:val="26"/>
        </w:rPr>
        <w:t>Capítulo de Livro, português, Editora Nacional, Corpo Editorial, Conselho Editorial, Parecer e Revisão por Pares = 3</w:t>
      </w:r>
    </w:p>
    <w:p w14:paraId="111F009A" w14:textId="77777777" w:rsidR="00910B8D" w:rsidRPr="00C60353" w:rsidRDefault="00910B8D" w:rsidP="00910B8D">
      <w:pPr>
        <w:ind w:left="360" w:right="-2"/>
        <w:jc w:val="both"/>
        <w:rPr>
          <w:spacing w:val="-4"/>
          <w:sz w:val="26"/>
        </w:rPr>
      </w:pPr>
    </w:p>
    <w:p w14:paraId="7DDEF0E5" w14:textId="77777777" w:rsidR="00910B8D" w:rsidRPr="00C60353" w:rsidRDefault="00910B8D" w:rsidP="00C60353">
      <w:pPr>
        <w:pStyle w:val="PargrafodaLista"/>
        <w:numPr>
          <w:ilvl w:val="0"/>
          <w:numId w:val="1"/>
        </w:numPr>
        <w:ind w:left="0" w:right="-2" w:firstLine="0"/>
        <w:jc w:val="both"/>
        <w:rPr>
          <w:spacing w:val="-4"/>
          <w:sz w:val="26"/>
        </w:rPr>
      </w:pPr>
      <w:r w:rsidRPr="00C60353">
        <w:rPr>
          <w:spacing w:val="-4"/>
          <w:sz w:val="26"/>
        </w:rPr>
        <w:t xml:space="preserve">Outras contribuições nas dimensões Programa, Formação e Impacto na Sociedade (NO MÁXIMO 3 PONTOS) </w:t>
      </w:r>
    </w:p>
    <w:p w14:paraId="07B22E64" w14:textId="77777777" w:rsidR="00C60353" w:rsidRPr="00C60353" w:rsidRDefault="00C60353" w:rsidP="00C60353">
      <w:pPr>
        <w:pStyle w:val="PargrafodaLista"/>
        <w:numPr>
          <w:ilvl w:val="0"/>
          <w:numId w:val="1"/>
        </w:numPr>
        <w:ind w:left="0" w:right="-2" w:firstLine="0"/>
        <w:jc w:val="both"/>
        <w:rPr>
          <w:spacing w:val="-4"/>
          <w:sz w:val="26"/>
        </w:rPr>
      </w:pPr>
    </w:p>
    <w:p w14:paraId="723105CE" w14:textId="5DB8A7B8" w:rsidR="00910B8D" w:rsidRPr="00C60353" w:rsidRDefault="00910B8D" w:rsidP="00C60353">
      <w:pPr>
        <w:pStyle w:val="PargrafodaLista"/>
        <w:numPr>
          <w:ilvl w:val="1"/>
          <w:numId w:val="1"/>
        </w:numPr>
        <w:ind w:left="0" w:right="-2" w:firstLine="0"/>
        <w:jc w:val="both"/>
        <w:rPr>
          <w:spacing w:val="-4"/>
          <w:sz w:val="26"/>
        </w:rPr>
      </w:pPr>
      <w:r w:rsidRPr="00C60353">
        <w:rPr>
          <w:spacing w:val="-4"/>
          <w:sz w:val="26"/>
        </w:rPr>
        <w:t xml:space="preserve">Atividades exercidas no momento do recredenciamento: </w:t>
      </w:r>
    </w:p>
    <w:p w14:paraId="521ABEAE" w14:textId="77777777" w:rsidR="00910B8D" w:rsidRPr="00C60353" w:rsidRDefault="00910B8D" w:rsidP="00910B8D">
      <w:pPr>
        <w:ind w:right="-2"/>
        <w:jc w:val="both"/>
        <w:rPr>
          <w:spacing w:val="-4"/>
          <w:sz w:val="26"/>
        </w:rPr>
      </w:pPr>
      <w:r w:rsidRPr="00C60353">
        <w:rPr>
          <w:spacing w:val="-4"/>
          <w:sz w:val="26"/>
        </w:rPr>
        <w:t xml:space="preserve">Coordenador do programa = 2,0; </w:t>
      </w:r>
    </w:p>
    <w:p w14:paraId="3A8B7E85" w14:textId="77777777" w:rsidR="00910B8D" w:rsidRPr="00C60353" w:rsidRDefault="00910B8D" w:rsidP="00910B8D">
      <w:pPr>
        <w:ind w:right="-2"/>
        <w:jc w:val="both"/>
        <w:rPr>
          <w:spacing w:val="-4"/>
          <w:sz w:val="26"/>
        </w:rPr>
      </w:pPr>
      <w:proofErr w:type="spellStart"/>
      <w:r w:rsidRPr="00C60353">
        <w:rPr>
          <w:spacing w:val="-4"/>
          <w:sz w:val="26"/>
        </w:rPr>
        <w:t>Vice-Coordenador</w:t>
      </w:r>
      <w:proofErr w:type="spellEnd"/>
      <w:r w:rsidRPr="00C60353">
        <w:rPr>
          <w:spacing w:val="-4"/>
          <w:sz w:val="26"/>
        </w:rPr>
        <w:t xml:space="preserve"> do programa = 1,0; </w:t>
      </w:r>
    </w:p>
    <w:p w14:paraId="4790D937" w14:textId="77777777" w:rsidR="00910B8D" w:rsidRPr="00C60353" w:rsidRDefault="00910B8D" w:rsidP="00910B8D">
      <w:pPr>
        <w:ind w:right="-2"/>
        <w:jc w:val="both"/>
        <w:rPr>
          <w:spacing w:val="-4"/>
          <w:sz w:val="26"/>
        </w:rPr>
      </w:pPr>
      <w:r w:rsidRPr="00C60353">
        <w:rPr>
          <w:spacing w:val="-4"/>
          <w:sz w:val="26"/>
        </w:rPr>
        <w:t xml:space="preserve">Coordenador do programa de estágio docente = 1,0; </w:t>
      </w:r>
    </w:p>
    <w:p w14:paraId="1143DB3D" w14:textId="14818325" w:rsidR="00910B8D" w:rsidRPr="00C60353" w:rsidRDefault="00910B8D" w:rsidP="00910B8D">
      <w:pPr>
        <w:ind w:right="-2"/>
        <w:jc w:val="both"/>
        <w:rPr>
          <w:spacing w:val="-4"/>
          <w:sz w:val="26"/>
        </w:rPr>
      </w:pPr>
      <w:r w:rsidRPr="00C60353">
        <w:rPr>
          <w:spacing w:val="-4"/>
          <w:sz w:val="26"/>
        </w:rPr>
        <w:t>Membro das comissões de planejamento estratégico ou autoavaliação ou sucupira do programa ou seleção, = 1,0 (por comissão);</w:t>
      </w:r>
    </w:p>
    <w:p w14:paraId="773AD838" w14:textId="77777777" w:rsidR="00910B8D" w:rsidRPr="00C60353" w:rsidRDefault="00910B8D" w:rsidP="00910B8D">
      <w:pPr>
        <w:ind w:right="-2"/>
        <w:jc w:val="both"/>
        <w:rPr>
          <w:spacing w:val="-4"/>
          <w:sz w:val="26"/>
        </w:rPr>
      </w:pPr>
      <w:r w:rsidRPr="00C60353">
        <w:rPr>
          <w:spacing w:val="-4"/>
          <w:sz w:val="26"/>
        </w:rPr>
        <w:t xml:space="preserve">Membro titular do colegiado = 2,0 </w:t>
      </w:r>
    </w:p>
    <w:p w14:paraId="7C7E7228" w14:textId="3A480028" w:rsidR="00910B8D" w:rsidRPr="00C60353" w:rsidRDefault="00910B8D" w:rsidP="00910B8D">
      <w:pPr>
        <w:ind w:right="-2"/>
        <w:jc w:val="both"/>
        <w:rPr>
          <w:spacing w:val="-4"/>
          <w:sz w:val="26"/>
        </w:rPr>
      </w:pPr>
      <w:r w:rsidRPr="00C60353">
        <w:rPr>
          <w:spacing w:val="-4"/>
          <w:sz w:val="26"/>
        </w:rPr>
        <w:t xml:space="preserve">Membro suplente do colegiado = 1,0 </w:t>
      </w:r>
    </w:p>
    <w:p w14:paraId="6993CD49" w14:textId="77777777" w:rsidR="00910B8D" w:rsidRPr="00C60353" w:rsidRDefault="00910B8D" w:rsidP="00910B8D">
      <w:pPr>
        <w:pStyle w:val="PargrafodaLista"/>
        <w:ind w:right="-2"/>
        <w:jc w:val="both"/>
        <w:rPr>
          <w:spacing w:val="-4"/>
          <w:sz w:val="26"/>
        </w:rPr>
      </w:pPr>
    </w:p>
    <w:p w14:paraId="7F3F0A08" w14:textId="3070D410" w:rsidR="00C60353" w:rsidRPr="00C60353" w:rsidRDefault="00910B8D" w:rsidP="00C60353">
      <w:pPr>
        <w:pStyle w:val="PargrafodaLista"/>
        <w:numPr>
          <w:ilvl w:val="1"/>
          <w:numId w:val="1"/>
        </w:numPr>
        <w:ind w:left="0" w:right="-2" w:firstLine="0"/>
        <w:jc w:val="both"/>
        <w:rPr>
          <w:spacing w:val="-4"/>
          <w:sz w:val="26"/>
        </w:rPr>
      </w:pPr>
      <w:r w:rsidRPr="00C60353">
        <w:rPr>
          <w:spacing w:val="-4"/>
          <w:sz w:val="26"/>
        </w:rPr>
        <w:lastRenderedPageBreak/>
        <w:t xml:space="preserve">Atividade exercida no quadriênio anterior (se for o recredenciamento do primeiro ano do quadriênio) ou no quadriênio atual (se for o recredenciamento do terceiro ano do quadriênio) </w:t>
      </w:r>
    </w:p>
    <w:p w14:paraId="098786CA" w14:textId="77777777" w:rsidR="00C60353" w:rsidRPr="00C60353" w:rsidRDefault="00910B8D" w:rsidP="00C60353">
      <w:pPr>
        <w:ind w:right="-2"/>
        <w:jc w:val="both"/>
        <w:rPr>
          <w:spacing w:val="-4"/>
          <w:sz w:val="26"/>
        </w:rPr>
      </w:pPr>
      <w:r w:rsidRPr="00C60353">
        <w:rPr>
          <w:spacing w:val="-4"/>
          <w:sz w:val="26"/>
        </w:rPr>
        <w:t xml:space="preserve">Enviar discentes do PPGQ-UNIFAL-MG ao exterior para doutorado sanduíche = 1,0 (por discente enviado) </w:t>
      </w:r>
    </w:p>
    <w:p w14:paraId="60E135B5" w14:textId="77777777" w:rsidR="00C60353" w:rsidRPr="00C60353" w:rsidRDefault="00910B8D" w:rsidP="00C60353">
      <w:pPr>
        <w:ind w:right="-2"/>
        <w:jc w:val="both"/>
        <w:rPr>
          <w:spacing w:val="-4"/>
          <w:sz w:val="26"/>
        </w:rPr>
      </w:pPr>
      <w:r w:rsidRPr="00C60353">
        <w:rPr>
          <w:spacing w:val="-4"/>
          <w:sz w:val="26"/>
        </w:rPr>
        <w:t xml:space="preserve">Estágio pós-doutoral de seis meses ou mais no exterior = 1,0 </w:t>
      </w:r>
    </w:p>
    <w:p w14:paraId="4C6C7305" w14:textId="77777777" w:rsidR="00C60353" w:rsidRPr="00C60353" w:rsidRDefault="00910B8D" w:rsidP="00C60353">
      <w:pPr>
        <w:ind w:right="-2"/>
        <w:jc w:val="both"/>
        <w:rPr>
          <w:spacing w:val="-4"/>
          <w:sz w:val="26"/>
        </w:rPr>
      </w:pPr>
      <w:r w:rsidRPr="00C60353">
        <w:rPr>
          <w:spacing w:val="-4"/>
          <w:sz w:val="26"/>
        </w:rPr>
        <w:t xml:space="preserve">Editor de periódico ou membro de corpo editorial = 1,0 </w:t>
      </w:r>
    </w:p>
    <w:p w14:paraId="1D3B6C79" w14:textId="180BB2A8" w:rsidR="00910B8D" w:rsidRPr="00C60353" w:rsidRDefault="00910B8D" w:rsidP="00C60353">
      <w:pPr>
        <w:ind w:right="-2"/>
        <w:jc w:val="both"/>
        <w:rPr>
          <w:spacing w:val="-4"/>
          <w:sz w:val="26"/>
        </w:rPr>
      </w:pPr>
      <w:r w:rsidRPr="00C60353">
        <w:rPr>
          <w:spacing w:val="-4"/>
          <w:sz w:val="26"/>
        </w:rPr>
        <w:t>Apresentação oral em eventos cien</w:t>
      </w:r>
      <w:r w:rsidR="00C60353" w:rsidRPr="00C60353">
        <w:rPr>
          <w:spacing w:val="-4"/>
          <w:sz w:val="26"/>
        </w:rPr>
        <w:t>tí</w:t>
      </w:r>
      <w:r w:rsidRPr="00C60353">
        <w:rPr>
          <w:spacing w:val="-4"/>
          <w:sz w:val="26"/>
        </w:rPr>
        <w:t>ficos e seminários ministrados em ins</w:t>
      </w:r>
      <w:r w:rsidR="00C60353" w:rsidRPr="00C60353">
        <w:rPr>
          <w:spacing w:val="-4"/>
          <w:sz w:val="26"/>
        </w:rPr>
        <w:t>ti</w:t>
      </w:r>
      <w:r w:rsidRPr="00C60353">
        <w:rPr>
          <w:spacing w:val="-4"/>
          <w:sz w:val="26"/>
        </w:rPr>
        <w:t>tuições no exterior ou eventos internacionais itinerantes sediados no Brasil = 1,0 (por apresentação)</w:t>
      </w:r>
    </w:p>
    <w:p w14:paraId="46719D22" w14:textId="77777777" w:rsidR="00C60353" w:rsidRPr="00C60353" w:rsidRDefault="00C60353" w:rsidP="00C60353">
      <w:pPr>
        <w:ind w:right="-2"/>
        <w:jc w:val="both"/>
        <w:rPr>
          <w:spacing w:val="-4"/>
          <w:sz w:val="26"/>
        </w:rPr>
      </w:pPr>
      <w:r w:rsidRPr="00C60353">
        <w:rPr>
          <w:spacing w:val="-4"/>
          <w:sz w:val="26"/>
        </w:rPr>
        <w:t xml:space="preserve">Participação em comitês de agências de fomento e comissões estadual, nacional ou internacional = 1,0 (por participação) </w:t>
      </w:r>
    </w:p>
    <w:p w14:paraId="230842FE" w14:textId="77777777" w:rsidR="00C60353" w:rsidRPr="00C60353" w:rsidRDefault="00C60353" w:rsidP="00C60353">
      <w:pPr>
        <w:ind w:right="-2"/>
        <w:jc w:val="both"/>
        <w:rPr>
          <w:spacing w:val="-4"/>
          <w:sz w:val="26"/>
        </w:rPr>
      </w:pPr>
      <w:r w:rsidRPr="00C60353">
        <w:rPr>
          <w:spacing w:val="-4"/>
          <w:sz w:val="26"/>
        </w:rPr>
        <w:t xml:space="preserve">Participação na organização de eventos científicos internacionais e nacionais = 1,0 (por participação) </w:t>
      </w:r>
    </w:p>
    <w:p w14:paraId="5FF80CC0" w14:textId="77777777" w:rsidR="00C60353" w:rsidRPr="00C60353" w:rsidRDefault="00C60353" w:rsidP="00C60353">
      <w:pPr>
        <w:ind w:right="-2"/>
        <w:jc w:val="both"/>
        <w:rPr>
          <w:spacing w:val="-4"/>
          <w:sz w:val="26"/>
        </w:rPr>
      </w:pPr>
      <w:r w:rsidRPr="00C60353">
        <w:rPr>
          <w:spacing w:val="-4"/>
          <w:sz w:val="26"/>
        </w:rPr>
        <w:t xml:space="preserve">Participação na organização de eventos de extensão envolvendo comunidade externa à academia = 1,0 (por participação) </w:t>
      </w:r>
    </w:p>
    <w:p w14:paraId="6CF43E45" w14:textId="6C56C5CA" w:rsidR="00C60353" w:rsidRPr="00C60353" w:rsidRDefault="00C60353" w:rsidP="00C60353">
      <w:pPr>
        <w:ind w:right="-2"/>
        <w:jc w:val="both"/>
        <w:rPr>
          <w:spacing w:val="-4"/>
          <w:sz w:val="26"/>
        </w:rPr>
      </w:pPr>
      <w:r w:rsidRPr="00C60353">
        <w:rPr>
          <w:spacing w:val="-4"/>
          <w:sz w:val="26"/>
        </w:rPr>
        <w:t>Prêmio e distinções recebidas incluindo seus discentes e egressos = 1,0 (por prêmio) Programas de colaboração internacional oficiais = 1,0 (por programa)</w:t>
      </w:r>
    </w:p>
    <w:p w14:paraId="7FC51495" w14:textId="77777777" w:rsidR="00C60353" w:rsidRPr="00C60353" w:rsidRDefault="00C60353" w:rsidP="00C60353">
      <w:pPr>
        <w:ind w:left="720" w:right="-2"/>
        <w:jc w:val="both"/>
        <w:rPr>
          <w:spacing w:val="-4"/>
          <w:sz w:val="26"/>
        </w:rPr>
      </w:pPr>
    </w:p>
    <w:p w14:paraId="3FEE51CB" w14:textId="34C4B489" w:rsidR="00C60353" w:rsidRPr="00C60353" w:rsidRDefault="00C60353" w:rsidP="00C60353">
      <w:pPr>
        <w:pStyle w:val="PargrafodaLista"/>
        <w:numPr>
          <w:ilvl w:val="1"/>
          <w:numId w:val="1"/>
        </w:numPr>
        <w:ind w:left="23" w:right="-2" w:hanging="23"/>
        <w:jc w:val="both"/>
        <w:rPr>
          <w:spacing w:val="-4"/>
          <w:sz w:val="26"/>
        </w:rPr>
      </w:pPr>
      <w:r w:rsidRPr="00C60353">
        <w:rPr>
          <w:spacing w:val="-4"/>
          <w:sz w:val="26"/>
        </w:rPr>
        <w:t xml:space="preserve">Atividades Atemporais </w:t>
      </w:r>
    </w:p>
    <w:p w14:paraId="14FD211C" w14:textId="77777777" w:rsidR="00C60353" w:rsidRPr="00C60353" w:rsidRDefault="00C60353" w:rsidP="00C60353">
      <w:pPr>
        <w:ind w:left="23" w:right="-2" w:hanging="23"/>
        <w:jc w:val="both"/>
        <w:rPr>
          <w:spacing w:val="-4"/>
          <w:sz w:val="26"/>
        </w:rPr>
      </w:pPr>
      <w:r w:rsidRPr="00C60353">
        <w:rPr>
          <w:spacing w:val="-4"/>
          <w:sz w:val="26"/>
        </w:rPr>
        <w:t xml:space="preserve">Possui produtos envolvendo criação de novas empresas/organizações sociais com geração direta de emprego e renda oriundo de suas orientações no programa? (Fazem parte desse grupo novas empresa ou organizações sociais formadas com base em produto, serviço ou processo tecnológico desenvolvido por docentes e/ou discentes no âmbito do Programa de Pós-graduação. Serão apenas consideradas Empresa e/ou Organização Social Inovadora criadas a partir de produto, processo ou serviço desenvolvido) = 3,0 </w:t>
      </w:r>
    </w:p>
    <w:p w14:paraId="49E14C13" w14:textId="1DCB22A7" w:rsidR="00C60353" w:rsidRPr="00C60353" w:rsidRDefault="00C60353" w:rsidP="00C60353">
      <w:pPr>
        <w:ind w:left="23" w:right="-2" w:hanging="23"/>
        <w:jc w:val="both"/>
        <w:rPr>
          <w:spacing w:val="-4"/>
          <w:sz w:val="26"/>
        </w:rPr>
      </w:pPr>
      <w:r w:rsidRPr="00C60353">
        <w:rPr>
          <w:spacing w:val="-4"/>
          <w:sz w:val="26"/>
        </w:rPr>
        <w:t xml:space="preserve">Tem produtos técnicos efetivamente transferidos para a sociedade oriundo de suas orientações no programa? (Os produtos bibliográficos serão considerados apenas se efetivamente usados pelo mercado/governo/ONGs. Por exemplo, texto didático sendo aplicado em algum nível de ensino, texto bibliográfico publicado em revista de algum setor de mercado (não acadêmico), etc. Transferência de tecnologia serão consideradas apenas se licenciamento para instituições públicas ou privadas, via contratos efetivamente assinados, de know-how e/ou ativos intangíveis com registro junto ao INPI ou outras agências congêneres do exterior, bem como patentes em </w:t>
      </w:r>
      <w:proofErr w:type="spellStart"/>
      <w:r w:rsidRPr="00C60353">
        <w:rPr>
          <w:spacing w:val="-4"/>
          <w:sz w:val="26"/>
        </w:rPr>
        <w:t>co-titularidade</w:t>
      </w:r>
      <w:proofErr w:type="spellEnd"/>
      <w:r w:rsidRPr="00C60353">
        <w:rPr>
          <w:spacing w:val="-4"/>
          <w:sz w:val="26"/>
        </w:rPr>
        <w:t xml:space="preserve"> sendo utilizadas. Serão considerados os produtos técnicos: (a) Ativos de propriedade intelectual; (b) Tecnologia social; (c) Norma ou Marco regulatório; (d) Produtos/Processos em sigilo; (e) Processo/Tecnologia não patenteável e (f) material didático ou bibliográfico) = 3,0</w:t>
      </w:r>
    </w:p>
    <w:p w14:paraId="62B39C74" w14:textId="77777777" w:rsidR="00910B8D" w:rsidRDefault="00910B8D" w:rsidP="00C60353">
      <w:pPr>
        <w:ind w:left="23" w:hanging="23"/>
      </w:pPr>
    </w:p>
    <w:sectPr w:rsidR="00910B8D" w:rsidSect="00910B8D">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3AC8" w14:textId="77777777" w:rsidR="00E83137" w:rsidRDefault="00E83137" w:rsidP="00910B8D">
      <w:r>
        <w:separator/>
      </w:r>
    </w:p>
  </w:endnote>
  <w:endnote w:type="continuationSeparator" w:id="0">
    <w:p w14:paraId="64F63362" w14:textId="77777777" w:rsidR="00E83137" w:rsidRDefault="00E83137" w:rsidP="0091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0B8B" w14:textId="77777777" w:rsidR="00E83137" w:rsidRDefault="00E83137" w:rsidP="00910B8D">
      <w:r>
        <w:separator/>
      </w:r>
    </w:p>
  </w:footnote>
  <w:footnote w:type="continuationSeparator" w:id="0">
    <w:p w14:paraId="2B0D6EC4" w14:textId="77777777" w:rsidR="00E83137" w:rsidRDefault="00E83137" w:rsidP="0091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95"/>
      <w:gridCol w:w="5115"/>
      <w:gridCol w:w="1693"/>
    </w:tblGrid>
    <w:tr w:rsidR="00910B8D" w14:paraId="27EC0959" w14:textId="77777777" w:rsidTr="003A071F">
      <w:tc>
        <w:tcPr>
          <w:tcW w:w="1695" w:type="dxa"/>
          <w:shd w:val="clear" w:color="auto" w:fill="auto"/>
          <w:vAlign w:val="center"/>
        </w:tcPr>
        <w:p w14:paraId="2DAC07D2" w14:textId="77777777" w:rsidR="00910B8D" w:rsidRDefault="00910B8D" w:rsidP="00910B8D">
          <w:pPr>
            <w:pStyle w:val="Contedodatabela"/>
            <w:snapToGrid w:val="0"/>
            <w:jc w:val="center"/>
            <w:rPr>
              <w:rFonts w:ascii="Arial" w:hAnsi="Arial" w:cs="Arial"/>
              <w:b/>
              <w:bCs/>
              <w:sz w:val="20"/>
            </w:rPr>
          </w:pPr>
          <w:r>
            <w:rPr>
              <w:noProof/>
              <w:lang w:eastAsia="pt-BR"/>
            </w:rPr>
            <w:drawing>
              <wp:inline distT="0" distB="0" distL="0" distR="0" wp14:anchorId="252F5388" wp14:editId="4F9DEF04">
                <wp:extent cx="682625" cy="682625"/>
                <wp:effectExtent l="0" t="0" r="3175" b="3175"/>
                <wp:docPr id="2076768623" name="Imagem 2076768623" descr="Diagrama,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68623" name="Imagem 2076768623" descr="Diagrama, 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l="-41" t="-43" r="-41" b="-43"/>
                        <a:stretch>
                          <a:fillRect/>
                        </a:stretch>
                      </pic:blipFill>
                      <pic:spPr bwMode="auto">
                        <a:xfrm>
                          <a:off x="0" y="0"/>
                          <a:ext cx="682625" cy="682625"/>
                        </a:xfrm>
                        <a:prstGeom prst="rect">
                          <a:avLst/>
                        </a:prstGeom>
                        <a:solidFill>
                          <a:srgbClr val="FFFFFF">
                            <a:alpha val="0"/>
                          </a:srgbClr>
                        </a:solidFill>
                        <a:ln>
                          <a:noFill/>
                        </a:ln>
                      </pic:spPr>
                    </pic:pic>
                  </a:graphicData>
                </a:graphic>
              </wp:inline>
            </w:drawing>
          </w:r>
        </w:p>
      </w:tc>
      <w:tc>
        <w:tcPr>
          <w:tcW w:w="5115" w:type="dxa"/>
          <w:shd w:val="clear" w:color="auto" w:fill="auto"/>
          <w:vAlign w:val="center"/>
        </w:tcPr>
        <w:p w14:paraId="3BB4DEDA" w14:textId="77777777" w:rsidR="00910B8D" w:rsidRDefault="00910B8D" w:rsidP="00910B8D">
          <w:pPr>
            <w:snapToGrid w:val="0"/>
            <w:jc w:val="center"/>
          </w:pPr>
          <w:r>
            <w:rPr>
              <w:rFonts w:ascii="Arial" w:hAnsi="Arial" w:cs="Arial"/>
              <w:b/>
              <w:bCs/>
              <w:sz w:val="20"/>
            </w:rPr>
            <w:t>MINISTÉRIO DA EDUCAÇÃO</w:t>
          </w:r>
        </w:p>
        <w:p w14:paraId="24D629B0" w14:textId="77777777" w:rsidR="00910B8D" w:rsidRDefault="00910B8D" w:rsidP="00910B8D">
          <w:pPr>
            <w:jc w:val="center"/>
          </w:pPr>
          <w:r>
            <w:rPr>
              <w:rFonts w:ascii="Arial" w:hAnsi="Arial" w:cs="Arial"/>
              <w:b/>
              <w:bCs/>
              <w:sz w:val="20"/>
            </w:rPr>
            <w:t>Universidade Federal de Alfenas – UNIFAL-MG</w:t>
          </w:r>
        </w:p>
        <w:p w14:paraId="470A0C45" w14:textId="77777777" w:rsidR="00910B8D" w:rsidRDefault="00910B8D" w:rsidP="00910B8D">
          <w:pPr>
            <w:jc w:val="center"/>
          </w:pPr>
          <w:r>
            <w:rPr>
              <w:rFonts w:ascii="Arial" w:hAnsi="Arial" w:cs="Arial"/>
              <w:b/>
              <w:bCs/>
              <w:sz w:val="20"/>
            </w:rPr>
            <w:t>Programa de Pós-graduação em Química</w:t>
          </w:r>
        </w:p>
        <w:p w14:paraId="678589E8" w14:textId="77777777" w:rsidR="00910B8D" w:rsidRDefault="00910B8D" w:rsidP="00910B8D">
          <w:pPr>
            <w:pStyle w:val="Corpodetexto"/>
            <w:spacing w:after="0"/>
            <w:ind w:left="571" w:right="557"/>
            <w:jc w:val="center"/>
            <w:rPr>
              <w:spacing w:val="40"/>
              <w:sz w:val="16"/>
            </w:rPr>
          </w:pPr>
          <w:r w:rsidRPr="00705E9D">
            <w:rPr>
              <w:spacing w:val="-2"/>
              <w:sz w:val="16"/>
            </w:rPr>
            <w:t>Rua</w:t>
          </w:r>
          <w:r w:rsidRPr="00705E9D">
            <w:rPr>
              <w:spacing w:val="-8"/>
              <w:sz w:val="16"/>
            </w:rPr>
            <w:t xml:space="preserve"> </w:t>
          </w:r>
          <w:r w:rsidRPr="00705E9D">
            <w:rPr>
              <w:spacing w:val="-2"/>
              <w:sz w:val="16"/>
            </w:rPr>
            <w:t>Gabriel</w:t>
          </w:r>
          <w:r w:rsidRPr="00705E9D">
            <w:rPr>
              <w:sz w:val="16"/>
            </w:rPr>
            <w:t xml:space="preserve"> </w:t>
          </w:r>
          <w:r w:rsidRPr="00705E9D">
            <w:rPr>
              <w:spacing w:val="-2"/>
              <w:sz w:val="16"/>
            </w:rPr>
            <w:t>Monteiro</w:t>
          </w:r>
          <w:r w:rsidRPr="00705E9D">
            <w:rPr>
              <w:spacing w:val="-4"/>
              <w:sz w:val="16"/>
            </w:rPr>
            <w:t xml:space="preserve"> </w:t>
          </w:r>
          <w:r w:rsidRPr="00705E9D">
            <w:rPr>
              <w:spacing w:val="-2"/>
              <w:sz w:val="16"/>
            </w:rPr>
            <w:t>da</w:t>
          </w:r>
          <w:r w:rsidRPr="00705E9D">
            <w:rPr>
              <w:spacing w:val="-8"/>
              <w:sz w:val="16"/>
            </w:rPr>
            <w:t xml:space="preserve"> </w:t>
          </w:r>
          <w:r w:rsidRPr="00705E9D">
            <w:rPr>
              <w:spacing w:val="-2"/>
              <w:sz w:val="16"/>
            </w:rPr>
            <w:t>Silva, 700.</w:t>
          </w:r>
          <w:r w:rsidRPr="00705E9D">
            <w:rPr>
              <w:spacing w:val="-7"/>
              <w:sz w:val="16"/>
            </w:rPr>
            <w:t xml:space="preserve"> </w:t>
          </w:r>
          <w:r w:rsidRPr="00705E9D">
            <w:rPr>
              <w:spacing w:val="-2"/>
              <w:sz w:val="16"/>
            </w:rPr>
            <w:t>Alfenas,</w:t>
          </w:r>
          <w:r w:rsidRPr="00705E9D">
            <w:rPr>
              <w:sz w:val="16"/>
            </w:rPr>
            <w:t xml:space="preserve"> </w:t>
          </w:r>
          <w:r w:rsidRPr="00705E9D">
            <w:rPr>
              <w:spacing w:val="-2"/>
              <w:sz w:val="16"/>
            </w:rPr>
            <w:t>MG.</w:t>
          </w:r>
          <w:r w:rsidRPr="00705E9D">
            <w:rPr>
              <w:spacing w:val="40"/>
              <w:sz w:val="16"/>
            </w:rPr>
            <w:t xml:space="preserve"> </w:t>
          </w:r>
        </w:p>
        <w:p w14:paraId="09087721" w14:textId="77777777" w:rsidR="00910B8D" w:rsidRPr="00705E9D" w:rsidRDefault="00910B8D" w:rsidP="00910B8D">
          <w:pPr>
            <w:pStyle w:val="Corpodetexto"/>
            <w:spacing w:after="0"/>
            <w:ind w:left="571" w:right="557"/>
            <w:jc w:val="center"/>
            <w:rPr>
              <w:sz w:val="16"/>
            </w:rPr>
          </w:pPr>
          <w:r w:rsidRPr="00705E9D">
            <w:rPr>
              <w:sz w:val="16"/>
            </w:rPr>
            <w:t>CEP: 37130-00</w:t>
          </w:r>
          <w:r>
            <w:rPr>
              <w:sz w:val="16"/>
            </w:rPr>
            <w:t>1</w:t>
          </w:r>
          <w:r w:rsidRPr="00705E9D">
            <w:rPr>
              <w:sz w:val="16"/>
            </w:rPr>
            <w:t>. Fone: (35) 3701-9720</w:t>
          </w:r>
        </w:p>
        <w:p w14:paraId="24CEEB68" w14:textId="77777777" w:rsidR="00910B8D" w:rsidRDefault="00910B8D" w:rsidP="00910B8D">
          <w:pPr>
            <w:jc w:val="center"/>
          </w:pPr>
        </w:p>
      </w:tc>
      <w:tc>
        <w:tcPr>
          <w:tcW w:w="1693" w:type="dxa"/>
          <w:shd w:val="clear" w:color="auto" w:fill="auto"/>
          <w:vAlign w:val="center"/>
        </w:tcPr>
        <w:p w14:paraId="3129B406" w14:textId="77777777" w:rsidR="00910B8D" w:rsidRDefault="00910B8D" w:rsidP="00910B8D">
          <w:pPr>
            <w:pStyle w:val="Contedodatabela"/>
            <w:snapToGrid w:val="0"/>
            <w:jc w:val="center"/>
          </w:pPr>
          <w:r>
            <w:rPr>
              <w:noProof/>
              <w:lang w:eastAsia="pt-BR"/>
            </w:rPr>
            <w:drawing>
              <wp:inline distT="0" distB="0" distL="0" distR="0" wp14:anchorId="6FED4F83" wp14:editId="78E745B1">
                <wp:extent cx="852805" cy="682625"/>
                <wp:effectExtent l="0" t="0" r="4445" b="3175"/>
                <wp:docPr id="2099287148" name="Imagem 2099287148"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87148" name="Imagem 2099287148" descr="Ícone&#10;&#10;O conteúdo gerado por IA pode estar incorreto."/>
                        <pic:cNvPicPr>
                          <a:picLocks noChangeAspect="1" noChangeArrowheads="1"/>
                        </pic:cNvPicPr>
                      </pic:nvPicPr>
                      <pic:blipFill>
                        <a:blip r:embed="rId2">
                          <a:extLst>
                            <a:ext uri="{28A0092B-C50C-407E-A947-70E740481C1C}">
                              <a14:useLocalDpi xmlns:a14="http://schemas.microsoft.com/office/drawing/2010/main" val="0"/>
                            </a:ext>
                          </a:extLst>
                        </a:blip>
                        <a:srcRect l="-41" t="-52" r="-41" b="-52"/>
                        <a:stretch>
                          <a:fillRect/>
                        </a:stretch>
                      </pic:blipFill>
                      <pic:spPr bwMode="auto">
                        <a:xfrm>
                          <a:off x="0" y="0"/>
                          <a:ext cx="852805" cy="682625"/>
                        </a:xfrm>
                        <a:prstGeom prst="rect">
                          <a:avLst/>
                        </a:prstGeom>
                        <a:solidFill>
                          <a:srgbClr val="FFFFFF">
                            <a:alpha val="0"/>
                          </a:srgbClr>
                        </a:solidFill>
                        <a:ln>
                          <a:noFill/>
                        </a:ln>
                      </pic:spPr>
                    </pic:pic>
                  </a:graphicData>
                </a:graphic>
              </wp:inline>
            </w:drawing>
          </w:r>
        </w:p>
      </w:tc>
    </w:tr>
  </w:tbl>
  <w:p w14:paraId="6A89BF9E" w14:textId="77777777" w:rsidR="00910B8D" w:rsidRDefault="00910B8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23795"/>
    <w:multiLevelType w:val="multilevel"/>
    <w:tmpl w:val="2CEE12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57258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B8D"/>
    <w:rsid w:val="0000308C"/>
    <w:rsid w:val="000A7875"/>
    <w:rsid w:val="001B1E99"/>
    <w:rsid w:val="004A6E66"/>
    <w:rsid w:val="00557CC4"/>
    <w:rsid w:val="005D7758"/>
    <w:rsid w:val="006337B0"/>
    <w:rsid w:val="006623E0"/>
    <w:rsid w:val="00675F09"/>
    <w:rsid w:val="00691A4A"/>
    <w:rsid w:val="006A17CF"/>
    <w:rsid w:val="007300A8"/>
    <w:rsid w:val="007904FD"/>
    <w:rsid w:val="0079790B"/>
    <w:rsid w:val="007E21F8"/>
    <w:rsid w:val="008330CB"/>
    <w:rsid w:val="008335DB"/>
    <w:rsid w:val="00901379"/>
    <w:rsid w:val="00910B8D"/>
    <w:rsid w:val="009C3F91"/>
    <w:rsid w:val="00A25632"/>
    <w:rsid w:val="00C44630"/>
    <w:rsid w:val="00C60353"/>
    <w:rsid w:val="00C90395"/>
    <w:rsid w:val="00CF5F34"/>
    <w:rsid w:val="00D07DE4"/>
    <w:rsid w:val="00E55A35"/>
    <w:rsid w:val="00E83137"/>
    <w:rsid w:val="00FE0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CCA48"/>
  <w15:docId w15:val="{95CBA7D5-8717-4A2E-A600-16AA6305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8D"/>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tulo1">
    <w:name w:val="heading 1"/>
    <w:basedOn w:val="Normal"/>
    <w:next w:val="Normal"/>
    <w:link w:val="Ttulo1Char"/>
    <w:uiPriority w:val="9"/>
    <w:qFormat/>
    <w:rsid w:val="00910B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10B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10B8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10B8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10B8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10B8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10B8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10B8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10B8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0B8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10B8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10B8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10B8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10B8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10B8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10B8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10B8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10B8D"/>
    <w:rPr>
      <w:rFonts w:eastAsiaTheme="majorEastAsia" w:cstheme="majorBidi"/>
      <w:color w:val="272727" w:themeColor="text1" w:themeTint="D8"/>
    </w:rPr>
  </w:style>
  <w:style w:type="paragraph" w:styleId="Ttulo">
    <w:name w:val="Title"/>
    <w:basedOn w:val="Normal"/>
    <w:next w:val="Normal"/>
    <w:link w:val="TtuloChar"/>
    <w:uiPriority w:val="10"/>
    <w:qFormat/>
    <w:rsid w:val="00910B8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10B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10B8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10B8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10B8D"/>
    <w:pPr>
      <w:spacing w:before="160"/>
      <w:jc w:val="center"/>
    </w:pPr>
    <w:rPr>
      <w:i/>
      <w:iCs/>
      <w:color w:val="404040" w:themeColor="text1" w:themeTint="BF"/>
    </w:rPr>
  </w:style>
  <w:style w:type="character" w:customStyle="1" w:styleId="CitaoChar">
    <w:name w:val="Citação Char"/>
    <w:basedOn w:val="Fontepargpadro"/>
    <w:link w:val="Citao"/>
    <w:uiPriority w:val="29"/>
    <w:rsid w:val="00910B8D"/>
    <w:rPr>
      <w:i/>
      <w:iCs/>
      <w:color w:val="404040" w:themeColor="text1" w:themeTint="BF"/>
    </w:rPr>
  </w:style>
  <w:style w:type="paragraph" w:styleId="PargrafodaLista">
    <w:name w:val="List Paragraph"/>
    <w:basedOn w:val="Normal"/>
    <w:uiPriority w:val="34"/>
    <w:qFormat/>
    <w:rsid w:val="00910B8D"/>
    <w:pPr>
      <w:ind w:left="720"/>
      <w:contextualSpacing/>
    </w:pPr>
  </w:style>
  <w:style w:type="character" w:styleId="nfaseIntensa">
    <w:name w:val="Intense Emphasis"/>
    <w:basedOn w:val="Fontepargpadro"/>
    <w:uiPriority w:val="21"/>
    <w:qFormat/>
    <w:rsid w:val="00910B8D"/>
    <w:rPr>
      <w:i/>
      <w:iCs/>
      <w:color w:val="2F5496" w:themeColor="accent1" w:themeShade="BF"/>
    </w:rPr>
  </w:style>
  <w:style w:type="paragraph" w:styleId="CitaoIntensa">
    <w:name w:val="Intense Quote"/>
    <w:basedOn w:val="Normal"/>
    <w:next w:val="Normal"/>
    <w:link w:val="CitaoIntensaChar"/>
    <w:uiPriority w:val="30"/>
    <w:qFormat/>
    <w:rsid w:val="00910B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10B8D"/>
    <w:rPr>
      <w:i/>
      <w:iCs/>
      <w:color w:val="2F5496" w:themeColor="accent1" w:themeShade="BF"/>
    </w:rPr>
  </w:style>
  <w:style w:type="character" w:styleId="RefernciaIntensa">
    <w:name w:val="Intense Reference"/>
    <w:basedOn w:val="Fontepargpadro"/>
    <w:uiPriority w:val="32"/>
    <w:qFormat/>
    <w:rsid w:val="00910B8D"/>
    <w:rPr>
      <w:b/>
      <w:bCs/>
      <w:smallCaps/>
      <w:color w:val="2F5496" w:themeColor="accent1" w:themeShade="BF"/>
      <w:spacing w:val="5"/>
    </w:rPr>
  </w:style>
  <w:style w:type="paragraph" w:styleId="Cabealho">
    <w:name w:val="header"/>
    <w:basedOn w:val="Normal"/>
    <w:link w:val="CabealhoChar"/>
    <w:uiPriority w:val="99"/>
    <w:unhideWhenUsed/>
    <w:rsid w:val="00910B8D"/>
    <w:pPr>
      <w:tabs>
        <w:tab w:val="center" w:pos="4252"/>
        <w:tab w:val="right" w:pos="8504"/>
      </w:tabs>
    </w:pPr>
  </w:style>
  <w:style w:type="character" w:customStyle="1" w:styleId="CabealhoChar">
    <w:name w:val="Cabeçalho Char"/>
    <w:basedOn w:val="Fontepargpadro"/>
    <w:link w:val="Cabealho"/>
    <w:uiPriority w:val="99"/>
    <w:rsid w:val="00910B8D"/>
  </w:style>
  <w:style w:type="paragraph" w:styleId="Rodap">
    <w:name w:val="footer"/>
    <w:basedOn w:val="Normal"/>
    <w:link w:val="RodapChar"/>
    <w:uiPriority w:val="99"/>
    <w:unhideWhenUsed/>
    <w:rsid w:val="00910B8D"/>
    <w:pPr>
      <w:tabs>
        <w:tab w:val="center" w:pos="4252"/>
        <w:tab w:val="right" w:pos="8504"/>
      </w:tabs>
    </w:pPr>
  </w:style>
  <w:style w:type="character" w:customStyle="1" w:styleId="RodapChar">
    <w:name w:val="Rodapé Char"/>
    <w:basedOn w:val="Fontepargpadro"/>
    <w:link w:val="Rodap"/>
    <w:uiPriority w:val="99"/>
    <w:rsid w:val="00910B8D"/>
  </w:style>
  <w:style w:type="paragraph" w:styleId="Corpodetexto">
    <w:name w:val="Body Text"/>
    <w:basedOn w:val="Normal"/>
    <w:link w:val="CorpodetextoChar"/>
    <w:rsid w:val="00910B8D"/>
    <w:pPr>
      <w:spacing w:after="120"/>
    </w:pPr>
  </w:style>
  <w:style w:type="character" w:customStyle="1" w:styleId="CorpodetextoChar">
    <w:name w:val="Corpo de texto Char"/>
    <w:basedOn w:val="Fontepargpadro"/>
    <w:link w:val="Corpodetexto"/>
    <w:rsid w:val="00910B8D"/>
    <w:rPr>
      <w:rFonts w:ascii="Times New Roman" w:eastAsia="Times New Roman" w:hAnsi="Times New Roman" w:cs="Times New Roman"/>
      <w:kern w:val="0"/>
      <w:sz w:val="24"/>
      <w:szCs w:val="24"/>
      <w:lang w:eastAsia="zh-CN"/>
      <w14:ligatures w14:val="none"/>
    </w:rPr>
  </w:style>
  <w:style w:type="paragraph" w:customStyle="1" w:styleId="Contedodatabela">
    <w:name w:val="Conteúdo da tabela"/>
    <w:basedOn w:val="Normal"/>
    <w:rsid w:val="00910B8D"/>
    <w:pPr>
      <w:suppressLineNumbers/>
    </w:pPr>
  </w:style>
  <w:style w:type="paragraph" w:styleId="Textodebalo">
    <w:name w:val="Balloon Text"/>
    <w:basedOn w:val="Normal"/>
    <w:link w:val="TextodebaloChar"/>
    <w:uiPriority w:val="99"/>
    <w:semiHidden/>
    <w:unhideWhenUsed/>
    <w:rsid w:val="001B1E99"/>
    <w:rPr>
      <w:rFonts w:ascii="Tahoma" w:hAnsi="Tahoma" w:cs="Tahoma"/>
      <w:sz w:val="16"/>
      <w:szCs w:val="16"/>
    </w:rPr>
  </w:style>
  <w:style w:type="character" w:customStyle="1" w:styleId="TextodebaloChar">
    <w:name w:val="Texto de balão Char"/>
    <w:basedOn w:val="Fontepargpadro"/>
    <w:link w:val="Textodebalo"/>
    <w:uiPriority w:val="99"/>
    <w:semiHidden/>
    <w:rsid w:val="001B1E99"/>
    <w:rPr>
      <w:rFonts w:ascii="Tahoma" w:eastAsia="Times New Roman"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938</Words>
  <Characters>5699</Characters>
  <Application>Microsoft Office Word</Application>
  <DocSecurity>0</DocSecurity>
  <Lines>135</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Dias</dc:creator>
  <cp:lastModifiedBy>Danielle Dias</cp:lastModifiedBy>
  <cp:revision>10</cp:revision>
  <dcterms:created xsi:type="dcterms:W3CDTF">2025-06-27T19:02:00Z</dcterms:created>
  <dcterms:modified xsi:type="dcterms:W3CDTF">2025-06-30T18:49:00Z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36e0c3d6-0539-4ec5-8ef7-7c6ed472c101</vt:lpwstr>
  </property>
</Properties>
</file>