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="240" w:lineRule="auto"/>
        <w:ind w:left="-566.9291338582675" w:right="-144" w:firstLine="0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TRABALHO DE CONCLUSÃO DE CURSO (TCC) PARA O CURSO DE QUÍMICA-BACHARELADO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TERMO DE COMPROMISSO</w:t>
      </w:r>
    </w:p>
    <w:p w:rsidR="00000000" w:rsidDel="00000000" w:rsidP="00000000" w:rsidRDefault="00000000" w:rsidRPr="00000000" w14:paraId="00000004">
      <w:pPr>
        <w:spacing w:after="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60" w:lineRule="auto"/>
        <w:ind w:firstLine="284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Eu, XXXXX, docente do XXX (Unidade Acadêmica) comprometo-me a orientar as(os) discentes XXXX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 Trabalho de Conclusão de Curso sobre o tema “XXXXXXX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a ser desenvolvido no(a) Laboratório XXXXXXX.</w:t>
      </w:r>
    </w:p>
    <w:p w:rsidR="00000000" w:rsidDel="00000000" w:rsidP="00000000" w:rsidRDefault="00000000" w:rsidRPr="00000000" w14:paraId="00000007">
      <w:pPr>
        <w:spacing w:after="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Atenciosamente, </w:t>
      </w:r>
    </w:p>
    <w:p w:rsidR="00000000" w:rsidDel="00000000" w:rsidP="00000000" w:rsidRDefault="00000000" w:rsidRPr="00000000" w14:paraId="0000000E">
      <w:pPr>
        <w:spacing w:after="0"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11">
      <w:pPr>
        <w:spacing w:after="0" w:line="3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Orientador(a)</w:t>
      </w:r>
    </w:p>
    <w:p w:rsidR="00000000" w:rsidDel="00000000" w:rsidP="00000000" w:rsidRDefault="00000000" w:rsidRPr="00000000" w14:paraId="00000012">
      <w:pPr>
        <w:spacing w:after="0"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16">
      <w:pPr>
        <w:spacing w:after="0" w:line="3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Discente(s)</w:t>
      </w:r>
    </w:p>
    <w:p w:rsidR="00000000" w:rsidDel="00000000" w:rsidP="00000000" w:rsidRDefault="00000000" w:rsidRPr="00000000" w14:paraId="00000017">
      <w:pPr>
        <w:spacing w:after="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ind w:right="4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360" w:lineRule="auto"/>
        <w:jc w:val="right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Alfenas, XXXX de XXXXX de 20XX.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701" w:left="1701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1"/>
      <w:tblW w:w="8912.0" w:type="dxa"/>
      <w:jc w:val="center"/>
      <w:tblLayout w:type="fixed"/>
      <w:tblLook w:val="0000"/>
    </w:tblPr>
    <w:tblGrid>
      <w:gridCol w:w="1481"/>
      <w:gridCol w:w="5797"/>
      <w:gridCol w:w="1634"/>
      <w:tblGridChange w:id="0">
        <w:tblGrid>
          <w:gridCol w:w="1481"/>
          <w:gridCol w:w="5797"/>
          <w:gridCol w:w="1634"/>
        </w:tblGrid>
      </w:tblGridChange>
    </w:tblGrid>
    <w:tr>
      <w:trPr>
        <w:cantSplit w:val="0"/>
        <w:trHeight w:val="1285" w:hRule="atLeast"/>
        <w:tblHeader w:val="0"/>
      </w:trPr>
      <w:tc>
        <w:tcPr/>
        <w:p w:rsidR="00000000" w:rsidDel="00000000" w:rsidP="00000000" w:rsidRDefault="00000000" w:rsidRPr="00000000" w14:paraId="0000001B">
          <w:pPr>
            <w:spacing w:after="0" w:line="240" w:lineRule="auto"/>
            <w:jc w:val="center"/>
            <w:rPr>
              <w:rFonts w:ascii="Arial" w:cs="Arial" w:eastAsia="Arial" w:hAnsi="Arial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sz w:val="24"/>
              <w:szCs w:val="24"/>
            </w:rPr>
            <w:drawing>
              <wp:inline distB="0" distT="0" distL="0" distR="0">
                <wp:extent cx="790575" cy="790575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0575" cy="790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C">
          <w:pPr>
            <w:spacing w:after="0" w:line="240" w:lineRule="auto"/>
            <w:jc w:val="center"/>
            <w:rPr>
              <w:rFonts w:ascii="Arial" w:cs="Arial" w:eastAsia="Arial" w:hAnsi="Arial"/>
              <w:b w:val="1"/>
              <w:bCs w:val="1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D">
          <w:pPr>
            <w:spacing w:after="0" w:line="240" w:lineRule="auto"/>
            <w:jc w:val="center"/>
            <w:rPr>
              <w:rFonts w:ascii="Arial" w:cs="Arial" w:eastAsia="Arial" w:hAnsi="Arial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20"/>
              <w:szCs w:val="20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1E">
          <w:pPr>
            <w:spacing w:after="0" w:line="240" w:lineRule="auto"/>
            <w:jc w:val="center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20"/>
              <w:szCs w:val="20"/>
              <w:rtl w:val="0"/>
            </w:rPr>
            <w:t xml:space="preserve">Universidade Federal de Alfenas. UNIFAL-MG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spacing w:after="0" w:line="240" w:lineRule="auto"/>
            <w:jc w:val="center"/>
            <w:rPr>
              <w:rFonts w:ascii="Arial" w:cs="Arial" w:eastAsia="Arial" w:hAnsi="Arial"/>
              <w:sz w:val="14"/>
              <w:szCs w:val="14"/>
            </w:rPr>
          </w:pPr>
          <w:r w:rsidDel="00000000" w:rsidR="00000000" w:rsidRPr="00000000">
            <w:rPr>
              <w:rFonts w:ascii="Arial" w:cs="Arial" w:eastAsia="Arial" w:hAnsi="Arial"/>
              <w:sz w:val="14"/>
              <w:szCs w:val="14"/>
              <w:rtl w:val="0"/>
            </w:rPr>
            <w:t xml:space="preserve">Rua Gabriel Monteiro da Silva, 700 .   Alfenas/MG.   CEP 37130-000</w:t>
          </w:r>
        </w:p>
        <w:p w:rsidR="00000000" w:rsidDel="00000000" w:rsidP="00000000" w:rsidRDefault="00000000" w:rsidRPr="00000000" w14:paraId="00000020">
          <w:pPr>
            <w:spacing w:after="0" w:line="240" w:lineRule="auto"/>
            <w:jc w:val="center"/>
            <w:rPr>
              <w:rFonts w:ascii="Arial" w:cs="Arial" w:eastAsia="Arial" w:hAnsi="Arial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sz w:val="14"/>
              <w:szCs w:val="14"/>
              <w:rtl w:val="0"/>
            </w:rPr>
            <w:t xml:space="preserve">Fone: (35) 3299-1000 . Fax: (35) 3299-1063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1">
          <w:pPr>
            <w:spacing w:after="0" w:line="240" w:lineRule="auto"/>
            <w:jc w:val="center"/>
            <w:rPr>
              <w:rFonts w:ascii="Arial" w:cs="Arial" w:eastAsia="Arial" w:hAnsi="Arial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21591</wp:posOffset>
                </wp:positionH>
                <wp:positionV relativeFrom="paragraph">
                  <wp:posOffset>114300</wp:posOffset>
                </wp:positionV>
                <wp:extent cx="848995" cy="677545"/>
                <wp:effectExtent b="0" l="0" r="0" t="0"/>
                <wp:wrapSquare wrapText="bothSides" distB="0" distT="0" distL="114935" distR="114935"/>
                <wp:docPr id="1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8995" cy="6775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q6Wd4BiYwVwxKAFARqc7w3tfQw==">CgMxLjA4AHIhMXZlUUVSa20ycGRyNGs1Rjl2N3NLbXFGWUhFb1Q2cU1n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4ed22cb9-d5f8-43d6-a583-35522efe70e8</vt:lpwstr>
  </property>
</Properties>
</file>