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3A997C37" w14:textId="77777777" w:rsidR="006F289D" w:rsidRPr="006F289D" w:rsidRDefault="006F289D" w:rsidP="006F289D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89D">
        <w:rPr>
          <w:rFonts w:asciiTheme="minorHAnsi" w:hAnsiTheme="minorHAnsi" w:cstheme="minorHAnsi"/>
          <w:b/>
          <w:bCs/>
          <w:sz w:val="22"/>
          <w:szCs w:val="22"/>
        </w:rPr>
        <w:t>Formulário XI</w:t>
      </w:r>
    </w:p>
    <w:p w14:paraId="6633E0CC" w14:textId="77777777" w:rsidR="00823141" w:rsidRDefault="006F289D" w:rsidP="006F289D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89D">
        <w:rPr>
          <w:rFonts w:asciiTheme="minorHAnsi" w:hAnsiTheme="minorHAnsi" w:cstheme="minorHAnsi"/>
          <w:b/>
          <w:bCs/>
          <w:sz w:val="22"/>
          <w:szCs w:val="22"/>
        </w:rPr>
        <w:t xml:space="preserve">Formulário para interposição de recurso ao resultado da Análise </w:t>
      </w:r>
      <w:r w:rsidR="00823141">
        <w:rPr>
          <w:rFonts w:asciiTheme="minorHAnsi" w:hAnsiTheme="minorHAnsi" w:cstheme="minorHAnsi"/>
          <w:b/>
          <w:bCs/>
          <w:sz w:val="22"/>
          <w:szCs w:val="22"/>
        </w:rPr>
        <w:t>de Renda</w:t>
      </w:r>
    </w:p>
    <w:p w14:paraId="54B2E899" w14:textId="19C57A7E" w:rsidR="004C1FA6" w:rsidRPr="004C1FA6" w:rsidRDefault="00823141" w:rsidP="006F289D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</w:t>
      </w:r>
      <w:r w:rsidR="006F289D" w:rsidRPr="006F289D">
        <w:rPr>
          <w:rFonts w:asciiTheme="minorHAnsi" w:hAnsiTheme="minorHAnsi" w:cstheme="minorHAnsi"/>
          <w:b/>
          <w:bCs/>
          <w:sz w:val="22"/>
          <w:szCs w:val="22"/>
        </w:rPr>
        <w:t>ra ingresso nas modalidades de cota por renda</w:t>
      </w:r>
    </w:p>
    <w:p w14:paraId="7666BAD6" w14:textId="7D08C678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5E8AD524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0F1FAEE8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RG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D115585" w14:textId="77777777" w:rsidTr="004C1FA6">
        <w:tc>
          <w:tcPr>
            <w:tcW w:w="5000" w:type="pct"/>
          </w:tcPr>
          <w:p w14:paraId="4D85B22D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3D0A9BBE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5B05AC5A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CPF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5925B516" w14:textId="77777777" w:rsidTr="004C1FA6">
        <w:tc>
          <w:tcPr>
            <w:tcW w:w="5000" w:type="pct"/>
          </w:tcPr>
          <w:p w14:paraId="03B1DADB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16A0E94F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06F44075" w14:textId="6236E7E6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209F522B" w14:textId="77777777" w:rsidTr="004C1FA6">
        <w:tc>
          <w:tcPr>
            <w:tcW w:w="10198" w:type="dxa"/>
          </w:tcPr>
          <w:p w14:paraId="64295499" w14:textId="77777777" w:rsidR="004C1FA6" w:rsidRPr="004C1FA6" w:rsidRDefault="004C1FA6" w:rsidP="004C1FA6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57826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A98D619" w14:textId="6BEAC098" w:rsidR="0035470D" w:rsidRPr="0035470D" w:rsidRDefault="004C1FA6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 xml:space="preserve">pessoa </w:t>
      </w:r>
      <w:r w:rsidR="00A438F4" w:rsidRPr="004C1FA6">
        <w:rPr>
          <w:rFonts w:asciiTheme="minorHAnsi" w:hAnsiTheme="minorHAnsi" w:cstheme="minorHAnsi"/>
          <w:sz w:val="22"/>
          <w:szCs w:val="22"/>
        </w:rPr>
        <w:t>candidat</w:t>
      </w:r>
      <w:r w:rsidRPr="004C1FA6">
        <w:rPr>
          <w:rFonts w:asciiTheme="minorHAnsi" w:hAnsiTheme="minorHAnsi" w:cstheme="minorHAnsi"/>
          <w:sz w:val="22"/>
          <w:szCs w:val="22"/>
        </w:rPr>
        <w:t xml:space="preserve">a nessa Universidade 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à vaga de cotista na modalidade </w:t>
      </w:r>
      <w:r w:rsidRPr="004C1FA6">
        <w:rPr>
          <w:rFonts w:asciiTheme="minorHAnsi" w:hAnsiTheme="minorHAnsi" w:cstheme="minorHAnsi"/>
          <w:sz w:val="22"/>
          <w:szCs w:val="22"/>
        </w:rPr>
        <w:t>de</w:t>
      </w:r>
      <w:r w:rsidR="0035470D">
        <w:rPr>
          <w:rFonts w:asciiTheme="minorHAnsi" w:hAnsiTheme="minorHAnsi" w:cstheme="minorHAnsi"/>
          <w:sz w:val="22"/>
          <w:szCs w:val="22"/>
        </w:rPr>
        <w:t xml:space="preserve"> </w:t>
      </w:r>
      <w:r w:rsidR="0035470D" w:rsidRPr="0035470D">
        <w:rPr>
          <w:rFonts w:asciiTheme="minorHAnsi" w:hAnsiTheme="minorHAnsi" w:cstheme="minorHAnsi"/>
          <w:sz w:val="22"/>
          <w:szCs w:val="22"/>
        </w:rPr>
        <w:t>renda familiar bruta per capita igual ou inferior a 1</w:t>
      </w:r>
      <w:r w:rsidR="0035470D">
        <w:rPr>
          <w:rFonts w:asciiTheme="minorHAnsi" w:hAnsiTheme="minorHAnsi" w:cstheme="minorHAnsi"/>
          <w:sz w:val="22"/>
          <w:szCs w:val="22"/>
        </w:rPr>
        <w:t xml:space="preserve"> </w:t>
      </w:r>
      <w:r w:rsidR="0035470D" w:rsidRPr="0035470D">
        <w:rPr>
          <w:rFonts w:asciiTheme="minorHAnsi" w:hAnsiTheme="minorHAnsi" w:cstheme="minorHAnsi"/>
          <w:sz w:val="22"/>
          <w:szCs w:val="22"/>
        </w:rPr>
        <w:t>salário-mínimo</w:t>
      </w:r>
      <w:r w:rsidR="00107E89" w:rsidRPr="004C1FA6">
        <w:rPr>
          <w:rFonts w:asciiTheme="minorHAnsi" w:hAnsiTheme="minorHAnsi" w:cstheme="minorHAnsi"/>
          <w:sz w:val="22"/>
          <w:szCs w:val="22"/>
        </w:rPr>
        <w:t>,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 VENHO interpor recurso contra o resultado preliminar (publicado em</w:t>
      </w:r>
      <w:r w:rsidRPr="004C1FA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</w:rPr>
          <w:t>https://www.unifal-mg.edu.br/sisu/resultados-das-analises/</w:t>
        </w:r>
      </w:hyperlink>
      <w:r w:rsidR="00A438F4" w:rsidRPr="004C1FA6">
        <w:rPr>
          <w:rFonts w:asciiTheme="minorHAnsi" w:hAnsiTheme="minorHAnsi" w:cstheme="minorHAnsi"/>
          <w:sz w:val="22"/>
          <w:szCs w:val="22"/>
        </w:rPr>
        <w:t xml:space="preserve">) </w:t>
      </w:r>
      <w:r w:rsidR="0035470D" w:rsidRPr="0035470D">
        <w:rPr>
          <w:rFonts w:asciiTheme="minorHAnsi" w:hAnsiTheme="minorHAnsi" w:cstheme="minorHAnsi"/>
          <w:sz w:val="22"/>
          <w:szCs w:val="22"/>
        </w:rPr>
        <w:t xml:space="preserve">referente à analise </w:t>
      </w:r>
      <w:r w:rsidR="0035470D">
        <w:rPr>
          <w:rFonts w:asciiTheme="minorHAnsi" w:hAnsiTheme="minorHAnsi" w:cstheme="minorHAnsi"/>
          <w:sz w:val="22"/>
          <w:szCs w:val="22"/>
        </w:rPr>
        <w:t>de renda</w:t>
      </w:r>
      <w:r w:rsidR="0035470D" w:rsidRPr="0035470D">
        <w:rPr>
          <w:rFonts w:asciiTheme="minorHAnsi" w:hAnsiTheme="minorHAnsi" w:cstheme="minorHAnsi"/>
          <w:sz w:val="22"/>
          <w:szCs w:val="22"/>
        </w:rPr>
        <w:t xml:space="preserve"> realizada a partir dos documentos comprobatórios anexados por meio do sistema online.</w:t>
      </w:r>
    </w:p>
    <w:p w14:paraId="745A2BC2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CB0E2D" w14:textId="25C5ED9C" w:rsidR="004C1FA6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470D">
        <w:rPr>
          <w:rFonts w:asciiTheme="minorHAnsi" w:hAnsiTheme="minorHAnsi" w:cstheme="minorHAnsi"/>
          <w:sz w:val="22"/>
          <w:szCs w:val="22"/>
        </w:rPr>
        <w:t xml:space="preserve">Solicito, por meio deste recurso, revisão da avaliação </w:t>
      </w:r>
      <w:r>
        <w:rPr>
          <w:rFonts w:asciiTheme="minorHAnsi" w:hAnsiTheme="minorHAnsi" w:cstheme="minorHAnsi"/>
          <w:sz w:val="22"/>
          <w:szCs w:val="22"/>
        </w:rPr>
        <w:t>de renda</w:t>
      </w:r>
      <w:r w:rsidRPr="0035470D">
        <w:rPr>
          <w:rFonts w:asciiTheme="minorHAnsi" w:hAnsiTheme="minorHAnsi" w:cstheme="minorHAnsi"/>
          <w:sz w:val="22"/>
          <w:szCs w:val="22"/>
        </w:rPr>
        <w:t xml:space="preserve"> e reconsideração da decisão com base nas justificativas abaixo apresentadas</w:t>
      </w:r>
      <w:r w:rsidR="00A438F4" w:rsidRPr="004C1FA6">
        <w:rPr>
          <w:rFonts w:asciiTheme="minorHAnsi" w:hAnsiTheme="minorHAnsi" w:cstheme="minorHAnsi"/>
          <w:sz w:val="22"/>
          <w:szCs w:val="22"/>
        </w:rPr>
        <w:t>.</w:t>
      </w:r>
    </w:p>
    <w:p w14:paraId="145E3A0B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>*A descrição do recurso deve conter:</w:t>
      </w:r>
    </w:p>
    <w:p w14:paraId="7DE57BA7" w14:textId="51F65BE9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 </w:t>
      </w:r>
      <w:r>
        <w:rPr>
          <w:rFonts w:asciiTheme="minorHAnsi" w:hAnsiTheme="minorHAnsi" w:cstheme="minorHAnsi"/>
          <w:i/>
        </w:rPr>
        <w:t>o</w:t>
      </w:r>
      <w:r w:rsidRPr="0035470D">
        <w:rPr>
          <w:rFonts w:asciiTheme="minorHAnsi" w:hAnsiTheme="minorHAnsi" w:cstheme="minorHAnsi"/>
          <w:i/>
        </w:rPr>
        <w:t>bjeto do recurso – explicitar o que se está contestando</w:t>
      </w:r>
    </w:p>
    <w:p w14:paraId="67C5B6B1" w14:textId="34C35B7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Os argumentos do </w:t>
      </w:r>
      <w:r>
        <w:rPr>
          <w:rFonts w:asciiTheme="minorHAnsi" w:hAnsiTheme="minorHAnsi" w:cstheme="minorHAnsi"/>
          <w:i/>
        </w:rPr>
        <w:t>r</w:t>
      </w:r>
      <w:r w:rsidRPr="0035470D">
        <w:rPr>
          <w:rFonts w:asciiTheme="minorHAnsi" w:hAnsiTheme="minorHAnsi" w:cstheme="minorHAnsi"/>
          <w:i/>
        </w:rPr>
        <w:t>ecurso – explicitar as razões segundo as quais a avaliação e a decisão devam ser revistas.</w:t>
      </w:r>
    </w:p>
    <w:p w14:paraId="2C6373AC" w14:textId="77777777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i/>
        </w:rPr>
        <w:t>Sobre os anexos que dão o suporte ao recurso: documentos que estão sendo anexados ao recurso</w:t>
      </w:r>
    </w:p>
    <w:p w14:paraId="26FE9C6A" w14:textId="558BB1D5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 xml:space="preserve">Observação: os documentos anexos ao recurso são aqueles que comprovem a necessidade de revisão </w:t>
      </w:r>
      <w:r>
        <w:rPr>
          <w:rFonts w:asciiTheme="minorHAnsi" w:hAnsiTheme="minorHAnsi" w:cstheme="minorHAnsi"/>
          <w:b/>
          <w:i/>
        </w:rPr>
        <w:t>do procedimento realizado e do resultado obtido e devem ser enviados junto a este recurso em arquivo único</w:t>
      </w:r>
      <w:r w:rsidRPr="0035470D">
        <w:rPr>
          <w:rFonts w:asciiTheme="minorHAnsi" w:hAnsiTheme="minorHAnsi" w:cstheme="minorHAnsi"/>
          <w:b/>
          <w:i/>
        </w:rPr>
        <w:t>.</w:t>
      </w:r>
    </w:p>
    <w:p w14:paraId="46F8809C" w14:textId="77777777" w:rsidR="004C1FA6" w:rsidRPr="004C1FA6" w:rsidRDefault="004C1FA6" w:rsidP="004C1FA6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54C5907" w14:textId="77777777" w:rsidTr="004C1FA6">
        <w:tc>
          <w:tcPr>
            <w:tcW w:w="10198" w:type="dxa"/>
          </w:tcPr>
          <w:p w14:paraId="780DA8A8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05C2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C549C" w14:textId="77777777" w:rsid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CB7F8" w14:textId="77777777" w:rsidR="0035470D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9BA08" w14:textId="77777777" w:rsidR="0035470D" w:rsidRPr="004C1FA6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138E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4286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A85C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7ED18D2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14:paraId="48201E6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10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sectPr w:rsidR="004C1FA6" w:rsidRPr="004C1FA6" w:rsidSect="00DA4C73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5F15" w14:textId="77777777" w:rsidR="00DA4C73" w:rsidRDefault="00DA4C73" w:rsidP="00B1175E">
      <w:r>
        <w:separator/>
      </w:r>
    </w:p>
  </w:endnote>
  <w:endnote w:type="continuationSeparator" w:id="0">
    <w:p w14:paraId="7586E1D9" w14:textId="77777777" w:rsidR="00DA4C73" w:rsidRDefault="00DA4C73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6843" w14:textId="77777777" w:rsidR="00DA4C73" w:rsidRDefault="00DA4C73" w:rsidP="00B1175E">
      <w:r>
        <w:separator/>
      </w:r>
    </w:p>
  </w:footnote>
  <w:footnote w:type="continuationSeparator" w:id="0">
    <w:p w14:paraId="3AB58B6B" w14:textId="77777777" w:rsidR="00DA4C73" w:rsidRDefault="00DA4C73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num w:numId="1" w16cid:durableId="432089057">
    <w:abstractNumId w:val="1"/>
  </w:num>
  <w:num w:numId="2" w16cid:durableId="31407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EC"/>
    <w:rsid w:val="000D288E"/>
    <w:rsid w:val="00107E89"/>
    <w:rsid w:val="0035470D"/>
    <w:rsid w:val="004C1FA6"/>
    <w:rsid w:val="004D051E"/>
    <w:rsid w:val="00505F38"/>
    <w:rsid w:val="006F289D"/>
    <w:rsid w:val="00823141"/>
    <w:rsid w:val="00A438F4"/>
    <w:rsid w:val="00B1175E"/>
    <w:rsid w:val="00D613EC"/>
    <w:rsid w:val="00D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br/pt-br/servicos/assinatura-ele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l-mg.edu.br/sisu/resultados-das-analis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64FC-3F08-4B8A-9B1A-2A28E438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GERALDO JOSE RODRIGUES LISKA</cp:lastModifiedBy>
  <cp:revision>4</cp:revision>
  <dcterms:created xsi:type="dcterms:W3CDTF">2024-02-08T02:40:00Z</dcterms:created>
  <dcterms:modified xsi:type="dcterms:W3CDTF">2024-02-08T02:46:00Z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